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EDB308" w14:textId="6D57CC66" w:rsidR="00750B38" w:rsidRDefault="00750B38">
      <w:bookmarkStart w:id="0" w:name="_GoBack"/>
      <w:r>
        <w:t>Homework help</w:t>
      </w:r>
    </w:p>
    <w:bookmarkEnd w:id="0"/>
    <w:p w14:paraId="5C4962DC" w14:textId="03A7D1A0" w:rsidR="00750B38" w:rsidRDefault="00DA286E">
      <w:r>
        <w:t>Part one</w:t>
      </w:r>
    </w:p>
    <w:p w14:paraId="79471C13" w14:textId="77777777" w:rsidR="00DA286E" w:rsidRPr="00DA286E" w:rsidRDefault="00DA286E" w:rsidP="00DA286E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DA286E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</w:rPr>
        <w:t>Complete</w:t>
      </w:r>
      <w:r w:rsidRPr="00DA286E">
        <w:rPr>
          <w:rFonts w:ascii="Arial" w:eastAsia="Times New Roman" w:hAnsi="Arial" w:cs="Arial"/>
          <w:color w:val="000000"/>
          <w:sz w:val="21"/>
          <w:szCs w:val="21"/>
        </w:rPr>
        <w:t xml:space="preserve"> the "What Is My Big Five Personality Profile?" self-assessment. </w:t>
      </w:r>
    </w:p>
    <w:p w14:paraId="380D0B40" w14:textId="77777777" w:rsidR="00DA286E" w:rsidRPr="00DA286E" w:rsidRDefault="00DA286E" w:rsidP="00DA286E">
      <w:pPr>
        <w:spacing w:before="100" w:beforeAutospacing="1"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DA286E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</w:rPr>
        <w:t>Write</w:t>
      </w:r>
      <w:r w:rsidRPr="00DA286E">
        <w:rPr>
          <w:rFonts w:ascii="Arial" w:eastAsia="Times New Roman" w:hAnsi="Arial" w:cs="Arial"/>
          <w:color w:val="000000"/>
          <w:sz w:val="21"/>
          <w:szCs w:val="21"/>
        </w:rPr>
        <w:t xml:space="preserve"> a 1,050-word paper in which you address the following: </w:t>
      </w:r>
    </w:p>
    <w:p w14:paraId="677563F3" w14:textId="77777777" w:rsidR="00DA286E" w:rsidRPr="00DA286E" w:rsidRDefault="00DA286E" w:rsidP="00DA286E">
      <w:pPr>
        <w:numPr>
          <w:ilvl w:val="0"/>
          <w:numId w:val="1"/>
        </w:numPr>
        <w:spacing w:before="100" w:beforeAutospacing="1"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DA286E">
        <w:rPr>
          <w:rFonts w:ascii="Arial" w:eastAsia="Times New Roman" w:hAnsi="Arial" w:cs="Arial"/>
          <w:color w:val="000000"/>
          <w:sz w:val="21"/>
          <w:szCs w:val="21"/>
        </w:rPr>
        <w:t>Do you agree with the results of your assessment?</w:t>
      </w:r>
    </w:p>
    <w:p w14:paraId="1D8848FB" w14:textId="77777777" w:rsidR="00DA286E" w:rsidRPr="00DA286E" w:rsidRDefault="00DA286E" w:rsidP="00DA286E">
      <w:pPr>
        <w:numPr>
          <w:ilvl w:val="0"/>
          <w:numId w:val="1"/>
        </w:numPr>
        <w:spacing w:before="100" w:beforeAutospacing="1"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DA286E">
        <w:rPr>
          <w:rFonts w:ascii="Arial" w:eastAsia="Times New Roman" w:hAnsi="Arial" w:cs="Arial"/>
          <w:color w:val="000000"/>
          <w:sz w:val="21"/>
          <w:szCs w:val="21"/>
        </w:rPr>
        <w:t>Based on the results of your assessment, what do you see as your strengths and weaknesses?</w:t>
      </w:r>
    </w:p>
    <w:p w14:paraId="106487A6" w14:textId="77777777" w:rsidR="00DA286E" w:rsidRPr="00DA286E" w:rsidRDefault="00DA286E" w:rsidP="00DA286E">
      <w:pPr>
        <w:numPr>
          <w:ilvl w:val="0"/>
          <w:numId w:val="1"/>
        </w:numPr>
        <w:spacing w:before="100" w:beforeAutospacing="1"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DA286E">
        <w:rPr>
          <w:rFonts w:ascii="Arial" w:eastAsia="Times New Roman" w:hAnsi="Arial" w:cs="Arial"/>
          <w:color w:val="000000"/>
          <w:sz w:val="21"/>
          <w:szCs w:val="21"/>
        </w:rPr>
        <w:t>How might your personality type influence your job performance? </w:t>
      </w:r>
    </w:p>
    <w:p w14:paraId="7BB4A333" w14:textId="77777777" w:rsidR="00DA286E" w:rsidRPr="00DA286E" w:rsidRDefault="00DA286E" w:rsidP="00DA286E">
      <w:pPr>
        <w:spacing w:before="100" w:beforeAutospacing="1"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DA286E">
        <w:rPr>
          <w:rFonts w:ascii="Arial" w:eastAsia="Times New Roman" w:hAnsi="Arial" w:cs="Arial"/>
          <w:b/>
          <w:bCs/>
          <w:color w:val="000000"/>
          <w:sz w:val="21"/>
          <w:szCs w:val="21"/>
          <w:bdr w:val="none" w:sz="0" w:space="0" w:color="auto" w:frame="1"/>
        </w:rPr>
        <w:t>Format</w:t>
      </w:r>
      <w:r w:rsidRPr="00DA286E">
        <w:rPr>
          <w:rFonts w:ascii="Arial" w:eastAsia="Times New Roman" w:hAnsi="Arial" w:cs="Arial"/>
          <w:color w:val="000000"/>
          <w:sz w:val="21"/>
          <w:szCs w:val="21"/>
        </w:rPr>
        <w:t xml:space="preserve"> your paper consistent with APA guidelines.</w:t>
      </w:r>
    </w:p>
    <w:p w14:paraId="58219534" w14:textId="73AC300E" w:rsidR="00DA286E" w:rsidRDefault="00DA286E">
      <w:r>
        <w:t xml:space="preserve">This is the results from the self-assessment </w:t>
      </w:r>
    </w:p>
    <w:p w14:paraId="43CA2A42" w14:textId="2FB066DE" w:rsidR="00DA286E" w:rsidRDefault="00DA286E">
      <w:r>
        <w:rPr>
          <w:noProof/>
        </w:rPr>
        <w:drawing>
          <wp:inline distT="0" distB="0" distL="0" distR="0" wp14:anchorId="28732EC1" wp14:editId="118ED5E5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720BA" w14:textId="2FBC78E1" w:rsidR="00DA286E" w:rsidRDefault="00DA286E">
      <w:r>
        <w:rPr>
          <w:noProof/>
        </w:rPr>
        <w:lastRenderedPageBreak/>
        <w:drawing>
          <wp:inline distT="0" distB="0" distL="0" distR="0" wp14:anchorId="789EADDD" wp14:editId="4788FABB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629E0" w14:textId="0B16FDC9" w:rsidR="00DA286E" w:rsidRDefault="00DA286E"/>
    <w:p w14:paraId="0C12CF0E" w14:textId="401D5CF5" w:rsidR="00DA286E" w:rsidRDefault="00DA286E">
      <w:r>
        <w:t>Part 2</w:t>
      </w:r>
    </w:p>
    <w:p w14:paraId="4183F7E6" w14:textId="7ECA04AC" w:rsidR="00DA286E" w:rsidRDefault="00DA286E"/>
    <w:p w14:paraId="08F2556E" w14:textId="77777777" w:rsidR="00DA286E" w:rsidRPr="00DA286E" w:rsidRDefault="00DA286E" w:rsidP="00DA28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A286E">
        <w:rPr>
          <w:rFonts w:ascii="&amp;quot" w:eastAsia="Times New Roman" w:hAnsi="&amp;quot" w:cs="Times New Roman"/>
          <w:b/>
          <w:bCs/>
          <w:color w:val="000000"/>
          <w:sz w:val="20"/>
          <w:szCs w:val="20"/>
        </w:rPr>
        <w:t>Details:</w:t>
      </w:r>
      <w:r w:rsidRPr="00DA286E">
        <w:rPr>
          <w:rFonts w:ascii="&amp;quot" w:eastAsia="Times New Roman" w:hAnsi="&amp;quot" w:cs="Times New Roman"/>
          <w:color w:val="555555"/>
          <w:sz w:val="20"/>
          <w:szCs w:val="20"/>
        </w:rPr>
        <w:br/>
      </w:r>
    </w:p>
    <w:p w14:paraId="53C421BF" w14:textId="77777777" w:rsidR="00DA286E" w:rsidRPr="00DA286E" w:rsidRDefault="00DA286E" w:rsidP="00DA286E">
      <w:pPr>
        <w:spacing w:before="195" w:after="195" w:line="240" w:lineRule="auto"/>
        <w:rPr>
          <w:rFonts w:ascii="&amp;quot" w:eastAsia="Times New Roman" w:hAnsi="&amp;quot" w:cs="Times New Roman"/>
          <w:color w:val="555555"/>
          <w:sz w:val="20"/>
          <w:szCs w:val="20"/>
        </w:rPr>
      </w:pPr>
      <w:r w:rsidRPr="00DA286E">
        <w:rPr>
          <w:rFonts w:ascii="&amp;quot" w:eastAsia="Times New Roman" w:hAnsi="&amp;quot" w:cs="Times New Roman"/>
          <w:color w:val="555555"/>
          <w:sz w:val="20"/>
          <w:szCs w:val="20"/>
        </w:rPr>
        <w:t>Complete problems 6.12, S6.11, S6.20, S6.23, S6.27, and S6.35 in the textbook.</w:t>
      </w:r>
    </w:p>
    <w:p w14:paraId="264F6C7D" w14:textId="77777777" w:rsidR="00DA286E" w:rsidRPr="00DA286E" w:rsidRDefault="00DA286E" w:rsidP="00DA286E">
      <w:pPr>
        <w:spacing w:before="195" w:after="195" w:line="240" w:lineRule="auto"/>
        <w:rPr>
          <w:rFonts w:ascii="&amp;quot" w:eastAsia="Times New Roman" w:hAnsi="&amp;quot" w:cs="Times New Roman"/>
          <w:color w:val="555555"/>
          <w:sz w:val="20"/>
          <w:szCs w:val="20"/>
        </w:rPr>
      </w:pPr>
      <w:r w:rsidRPr="00DA286E">
        <w:rPr>
          <w:rFonts w:ascii="&amp;quot" w:eastAsia="Times New Roman" w:hAnsi="&amp;quot" w:cs="Times New Roman"/>
          <w:color w:val="555555"/>
          <w:sz w:val="20"/>
          <w:szCs w:val="20"/>
        </w:rPr>
        <w:t>Submit one Excel file. Put each problem result on a separate sheet in your file. </w:t>
      </w:r>
    </w:p>
    <w:p w14:paraId="27223DB0" w14:textId="4FE2EECD" w:rsidR="00DA286E" w:rsidRDefault="00040D55">
      <w:r>
        <w:rPr>
          <w:noProof/>
        </w:rPr>
        <w:lastRenderedPageBreak/>
        <w:drawing>
          <wp:inline distT="0" distB="0" distL="0" distR="0" wp14:anchorId="4F120ED1" wp14:editId="74111F19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01DE4" w14:textId="13020A95" w:rsidR="00040D55" w:rsidRDefault="00040D55">
      <w:r>
        <w:rPr>
          <w:noProof/>
        </w:rPr>
        <w:drawing>
          <wp:inline distT="0" distB="0" distL="0" distR="0" wp14:anchorId="79F7ECA7" wp14:editId="62DB52BD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CBB83" w14:textId="4A2ADC48" w:rsidR="00040D55" w:rsidRDefault="00040D55">
      <w:r>
        <w:rPr>
          <w:noProof/>
        </w:rPr>
        <w:lastRenderedPageBreak/>
        <w:drawing>
          <wp:inline distT="0" distB="0" distL="0" distR="0" wp14:anchorId="06CC7F47" wp14:editId="2E8F4A87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19BAF" w14:textId="09C2D4D7" w:rsidR="00040D55" w:rsidRDefault="00040D55">
      <w:r>
        <w:rPr>
          <w:noProof/>
        </w:rPr>
        <w:drawing>
          <wp:inline distT="0" distB="0" distL="0" distR="0" wp14:anchorId="63596005" wp14:editId="729CF07D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BDF1A" w14:textId="2F98DF45" w:rsidR="00040D55" w:rsidRDefault="00040D55">
      <w:r>
        <w:rPr>
          <w:noProof/>
        </w:rPr>
        <w:lastRenderedPageBreak/>
        <w:drawing>
          <wp:inline distT="0" distB="0" distL="0" distR="0" wp14:anchorId="0D046F28" wp14:editId="74F329D6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A1C88" w14:textId="6F253C46" w:rsidR="00040D55" w:rsidRDefault="00040D55">
      <w:r>
        <w:t>S6. 35</w:t>
      </w:r>
    </w:p>
    <w:p w14:paraId="0286461D" w14:textId="2BEC11FF" w:rsidR="00040D55" w:rsidRDefault="00040D55">
      <w:pPr>
        <w:rPr>
          <w:rFonts w:ascii="Helvetica" w:hAnsi="Helvetica"/>
          <w:sz w:val="15"/>
          <w:szCs w:val="15"/>
        </w:rPr>
      </w:pPr>
      <w:r>
        <w:rPr>
          <w:rFonts w:ascii="Helvetica" w:hAnsi="Helvetica"/>
          <w:sz w:val="15"/>
          <w:szCs w:val="15"/>
        </w:rPr>
        <w:t xml:space="preserve">One of New England Air’s top competitive </w:t>
      </w:r>
      <w:proofErr w:type="spellStart"/>
      <w:r>
        <w:rPr>
          <w:rFonts w:ascii="Helvetica" w:hAnsi="Helvetica"/>
          <w:sz w:val="15"/>
          <w:szCs w:val="15"/>
        </w:rPr>
        <w:t>pri-orities</w:t>
      </w:r>
      <w:proofErr w:type="spellEnd"/>
      <w:r>
        <w:rPr>
          <w:rFonts w:ascii="Helvetica" w:hAnsi="Helvetica"/>
          <w:sz w:val="15"/>
          <w:szCs w:val="15"/>
        </w:rPr>
        <w:t xml:space="preserve"> is on-time arrivals. Quality VP Clair Bond decided to person-ally monitor New England Air’s performance. Each week for the past 30 weeks, Bond checked a random sample of 100 flight arrivals for on-time performance. The table that follows contains the number of flights that did not meet New England Air’s definition of “on time”:</w:t>
      </w:r>
    </w:p>
    <w:p w14:paraId="1A7B1E02" w14:textId="1F565C25" w:rsidR="00040D55" w:rsidRDefault="00040D55">
      <w:r>
        <w:rPr>
          <w:noProof/>
        </w:rPr>
        <w:drawing>
          <wp:inline distT="0" distB="0" distL="0" distR="0" wp14:anchorId="2AA07F9D" wp14:editId="6941E0B5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1039D" w14:textId="77777777" w:rsidR="00040D55" w:rsidRDefault="00040D55">
      <w:pPr>
        <w:rPr>
          <w:rFonts w:ascii="Helvetica" w:hAnsi="Helvetica"/>
          <w:sz w:val="15"/>
          <w:szCs w:val="15"/>
        </w:rPr>
      </w:pPr>
      <w:r>
        <w:rPr>
          <w:rFonts w:ascii="Helvetica" w:hAnsi="Helvetica"/>
          <w:sz w:val="15"/>
          <w:szCs w:val="15"/>
        </w:rPr>
        <w:t>a) Using a 95% confidence level, plot the overall percentage of late flights (p) and the upper and lower control limits on a control chart.</w:t>
      </w:r>
    </w:p>
    <w:p w14:paraId="6B30AFA2" w14:textId="77777777" w:rsidR="00040D55" w:rsidRDefault="00040D55">
      <w:pPr>
        <w:rPr>
          <w:rFonts w:ascii="Helvetica" w:hAnsi="Helvetica"/>
          <w:sz w:val="15"/>
          <w:szCs w:val="15"/>
        </w:rPr>
      </w:pPr>
      <w:r>
        <w:rPr>
          <w:rFonts w:ascii="Helvetica" w:hAnsi="Helvetica"/>
          <w:sz w:val="15"/>
          <w:szCs w:val="15"/>
        </w:rPr>
        <w:t>b) Assume that the airline industry’s upper and lower control limits for flights that are not on time are .1000 and .0400, respectively. Draw them on your control chart.</w:t>
      </w:r>
    </w:p>
    <w:p w14:paraId="14E8D9F3" w14:textId="77777777" w:rsidR="00040D55" w:rsidRDefault="00040D55">
      <w:pPr>
        <w:rPr>
          <w:rFonts w:ascii="Helvetica" w:hAnsi="Helvetica"/>
          <w:sz w:val="15"/>
          <w:szCs w:val="15"/>
        </w:rPr>
      </w:pPr>
      <w:r>
        <w:rPr>
          <w:rFonts w:ascii="Helvetica" w:hAnsi="Helvetica"/>
          <w:sz w:val="15"/>
          <w:szCs w:val="15"/>
        </w:rPr>
        <w:lastRenderedPageBreak/>
        <w:t>c) Plot the percentage of late flights in each sample. Do all samples fall within New England Air’s control limits? When one falls out-side the control limits, what should be done?</w:t>
      </w:r>
    </w:p>
    <w:p w14:paraId="4F19A97E" w14:textId="1F36D07C" w:rsidR="00040D55" w:rsidRDefault="00040D55">
      <w:r>
        <w:rPr>
          <w:rFonts w:ascii="Helvetica" w:hAnsi="Helvetica"/>
          <w:sz w:val="15"/>
          <w:szCs w:val="15"/>
        </w:rPr>
        <w:t>d) What can Clair Bond report about the quality of service?</w:t>
      </w:r>
    </w:p>
    <w:sectPr w:rsidR="00040D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44BFA"/>
    <w:multiLevelType w:val="multilevel"/>
    <w:tmpl w:val="E7D20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6BF"/>
    <w:rsid w:val="00040D55"/>
    <w:rsid w:val="000A322B"/>
    <w:rsid w:val="000C261B"/>
    <w:rsid w:val="00301525"/>
    <w:rsid w:val="005D4C5C"/>
    <w:rsid w:val="006D26BF"/>
    <w:rsid w:val="00750B38"/>
    <w:rsid w:val="00775EBE"/>
    <w:rsid w:val="00C70EEB"/>
    <w:rsid w:val="00CF4000"/>
    <w:rsid w:val="00DA2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1D68F"/>
  <w15:chartTrackingRefBased/>
  <w15:docId w15:val="{659F081D-C93F-4896-B8E1-5D96EE269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ssignmentslevel1">
    <w:name w:val="assignmentslevel1"/>
    <w:basedOn w:val="Normal"/>
    <w:rsid w:val="00DA2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A286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A2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85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adrianna fiveash</dc:creator>
  <cp:keywords/>
  <dc:description/>
  <cp:lastModifiedBy>Hp</cp:lastModifiedBy>
  <cp:revision>2</cp:revision>
  <dcterms:created xsi:type="dcterms:W3CDTF">2018-05-14T02:48:00Z</dcterms:created>
  <dcterms:modified xsi:type="dcterms:W3CDTF">2018-05-14T02:48:00Z</dcterms:modified>
</cp:coreProperties>
</file>