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38" w:rsidRPr="007A2A38" w:rsidRDefault="007A2A38" w:rsidP="004F70EB">
      <w:pPr>
        <w:spacing w:line="480" w:lineRule="auto"/>
        <w:rPr>
          <w:rFonts w:ascii="Times New Roman" w:hAnsi="Times New Roman" w:cs="Times New Roman"/>
          <w:color w:val="565A5C"/>
          <w:spacing w:val="3"/>
          <w:sz w:val="24"/>
          <w:szCs w:val="24"/>
          <w:shd w:val="clear" w:color="auto" w:fill="FFFFFF"/>
        </w:rPr>
      </w:pPr>
      <w:bookmarkStart w:id="0" w:name="_GoBack"/>
      <w:bookmarkEnd w:id="0"/>
      <w:r w:rsidRPr="007A2A38">
        <w:rPr>
          <w:rFonts w:ascii="Times New Roman" w:hAnsi="Times New Roman" w:cs="Times New Roman"/>
          <w:color w:val="565A5C"/>
          <w:spacing w:val="3"/>
          <w:sz w:val="24"/>
          <w:szCs w:val="24"/>
          <w:shd w:val="clear" w:color="auto" w:fill="FFFFFF"/>
        </w:rPr>
        <w:t>Discussion 1.</w:t>
      </w:r>
    </w:p>
    <w:p w:rsidR="00FB06EB" w:rsidRPr="007A2A38" w:rsidRDefault="007A2A38" w:rsidP="004F70EB">
      <w:pPr>
        <w:spacing w:line="480" w:lineRule="auto"/>
        <w:rPr>
          <w:rFonts w:ascii="Times New Roman" w:hAnsi="Times New Roman" w:cs="Times New Roman"/>
          <w:color w:val="565A5C"/>
          <w:spacing w:val="3"/>
          <w:sz w:val="24"/>
          <w:szCs w:val="24"/>
          <w:shd w:val="clear" w:color="auto" w:fill="FFFFFF"/>
        </w:rPr>
      </w:pPr>
      <w:r w:rsidRPr="007A2A38">
        <w:rPr>
          <w:rFonts w:ascii="Times New Roman" w:hAnsi="Times New Roman" w:cs="Times New Roman"/>
          <w:color w:val="565A5C"/>
          <w:spacing w:val="3"/>
          <w:sz w:val="24"/>
          <w:szCs w:val="24"/>
          <w:shd w:val="clear" w:color="auto" w:fill="FFFFFF"/>
        </w:rPr>
        <w:t>Cyber Terrorism is nothing more than a set of new tactics to accomplish the same ends. The goals are still to get attention, do economic damage, disrupt daily routines and get revenge for real or imagined slights. What possible measures would you take to stop cyber terrorism? In your answer, anticipate any opposition to the solutions you propose and explain what they might be.</w:t>
      </w:r>
      <w:r>
        <w:rPr>
          <w:rFonts w:ascii="Times New Roman" w:hAnsi="Times New Roman" w:cs="Times New Roman"/>
          <w:color w:val="565A5C"/>
          <w:spacing w:val="3"/>
          <w:sz w:val="24"/>
          <w:szCs w:val="24"/>
          <w:shd w:val="clear" w:color="auto" w:fill="FFFFFF"/>
        </w:rPr>
        <w:t xml:space="preserve"> (</w:t>
      </w:r>
      <w:r w:rsidR="004F70EB">
        <w:rPr>
          <w:rFonts w:ascii="Times New Roman" w:hAnsi="Times New Roman" w:cs="Times New Roman"/>
          <w:color w:val="565A5C"/>
          <w:spacing w:val="3"/>
          <w:sz w:val="24"/>
          <w:szCs w:val="24"/>
          <w:shd w:val="clear" w:color="auto" w:fill="FFFFFF"/>
        </w:rPr>
        <w:t>5</w:t>
      </w:r>
      <w:r>
        <w:rPr>
          <w:rFonts w:ascii="Times New Roman" w:hAnsi="Times New Roman" w:cs="Times New Roman"/>
          <w:color w:val="565A5C"/>
          <w:spacing w:val="3"/>
          <w:sz w:val="24"/>
          <w:szCs w:val="24"/>
          <w:shd w:val="clear" w:color="auto" w:fill="FFFFFF"/>
        </w:rPr>
        <w:t>00 words</w:t>
      </w:r>
      <w:r w:rsidR="004F70EB">
        <w:rPr>
          <w:rFonts w:ascii="Times New Roman" w:hAnsi="Times New Roman" w:cs="Times New Roman"/>
          <w:color w:val="565A5C"/>
          <w:spacing w:val="3"/>
          <w:sz w:val="24"/>
          <w:szCs w:val="24"/>
          <w:shd w:val="clear" w:color="auto" w:fill="FFFFFF"/>
        </w:rPr>
        <w:t xml:space="preserve"> or less</w:t>
      </w:r>
      <w:r>
        <w:rPr>
          <w:rFonts w:ascii="Times New Roman" w:hAnsi="Times New Roman" w:cs="Times New Roman"/>
          <w:color w:val="565A5C"/>
          <w:spacing w:val="3"/>
          <w:sz w:val="24"/>
          <w:szCs w:val="24"/>
          <w:shd w:val="clear" w:color="auto" w:fill="FFFFFF"/>
        </w:rPr>
        <w:t>)</w:t>
      </w:r>
    </w:p>
    <w:p w:rsidR="007A2A38" w:rsidRPr="007A2A38" w:rsidRDefault="007A2A38" w:rsidP="004F70EB">
      <w:pPr>
        <w:spacing w:line="480" w:lineRule="auto"/>
        <w:rPr>
          <w:rFonts w:ascii="Times New Roman" w:hAnsi="Times New Roman" w:cs="Times New Roman"/>
          <w:color w:val="565A5C"/>
          <w:spacing w:val="3"/>
          <w:sz w:val="24"/>
          <w:szCs w:val="24"/>
          <w:shd w:val="clear" w:color="auto" w:fill="FFFFFF"/>
        </w:rPr>
      </w:pPr>
    </w:p>
    <w:p w:rsidR="007A2A38" w:rsidRPr="007A2A38" w:rsidRDefault="007A2A38" w:rsidP="004F70EB">
      <w:pPr>
        <w:spacing w:line="480" w:lineRule="auto"/>
        <w:rPr>
          <w:rFonts w:ascii="Times New Roman" w:hAnsi="Times New Roman" w:cs="Times New Roman"/>
          <w:color w:val="565A5C"/>
          <w:spacing w:val="3"/>
          <w:sz w:val="24"/>
          <w:szCs w:val="24"/>
          <w:shd w:val="clear" w:color="auto" w:fill="FFFFFF"/>
        </w:rPr>
      </w:pPr>
      <w:r w:rsidRPr="007A2A38">
        <w:rPr>
          <w:rFonts w:ascii="Times New Roman" w:hAnsi="Times New Roman" w:cs="Times New Roman"/>
          <w:color w:val="565A5C"/>
          <w:spacing w:val="3"/>
          <w:sz w:val="24"/>
          <w:szCs w:val="24"/>
          <w:shd w:val="clear" w:color="auto" w:fill="FFFFFF"/>
        </w:rPr>
        <w:t>Discussion 2.</w:t>
      </w:r>
    </w:p>
    <w:p w:rsidR="007A2A38" w:rsidRPr="007A2A38" w:rsidRDefault="007A2A38" w:rsidP="004F70EB">
      <w:pPr>
        <w:spacing w:line="480" w:lineRule="auto"/>
        <w:rPr>
          <w:rFonts w:ascii="Times New Roman" w:hAnsi="Times New Roman" w:cs="Times New Roman"/>
          <w:color w:val="565A5C"/>
          <w:spacing w:val="3"/>
          <w:sz w:val="24"/>
          <w:szCs w:val="24"/>
          <w:shd w:val="clear" w:color="auto" w:fill="FFFFFF"/>
        </w:rPr>
      </w:pPr>
      <w:r w:rsidRPr="007A2A38">
        <w:rPr>
          <w:rFonts w:ascii="Times New Roman" w:hAnsi="Times New Roman" w:cs="Times New Roman"/>
          <w:color w:val="565A5C"/>
          <w:spacing w:val="3"/>
          <w:sz w:val="24"/>
          <w:szCs w:val="24"/>
          <w:shd w:val="clear" w:color="auto" w:fill="FFFFFF"/>
        </w:rPr>
        <w:t>Based on the four assumptions of Deterrence Theory, from your text, would digital criminals be more or less inclined to commit a digital crime? Why or why not? Are there any exceptions? </w:t>
      </w:r>
      <w:r>
        <w:rPr>
          <w:rFonts w:ascii="Times New Roman" w:hAnsi="Times New Roman" w:cs="Times New Roman"/>
          <w:color w:val="565A5C"/>
          <w:spacing w:val="3"/>
          <w:sz w:val="24"/>
          <w:szCs w:val="24"/>
          <w:shd w:val="clear" w:color="auto" w:fill="FFFFFF"/>
        </w:rPr>
        <w:t xml:space="preserve"> (</w:t>
      </w:r>
      <w:r w:rsidR="004F70EB">
        <w:rPr>
          <w:rFonts w:ascii="Times New Roman" w:hAnsi="Times New Roman" w:cs="Times New Roman"/>
          <w:color w:val="565A5C"/>
          <w:spacing w:val="3"/>
          <w:sz w:val="24"/>
          <w:szCs w:val="24"/>
          <w:shd w:val="clear" w:color="auto" w:fill="FFFFFF"/>
        </w:rPr>
        <w:t>5</w:t>
      </w:r>
      <w:r>
        <w:rPr>
          <w:rFonts w:ascii="Times New Roman" w:hAnsi="Times New Roman" w:cs="Times New Roman"/>
          <w:color w:val="565A5C"/>
          <w:spacing w:val="3"/>
          <w:sz w:val="24"/>
          <w:szCs w:val="24"/>
          <w:shd w:val="clear" w:color="auto" w:fill="FFFFFF"/>
        </w:rPr>
        <w:t>00 words</w:t>
      </w:r>
      <w:r w:rsidR="004F70EB">
        <w:rPr>
          <w:rFonts w:ascii="Times New Roman" w:hAnsi="Times New Roman" w:cs="Times New Roman"/>
          <w:color w:val="565A5C"/>
          <w:spacing w:val="3"/>
          <w:sz w:val="24"/>
          <w:szCs w:val="24"/>
          <w:shd w:val="clear" w:color="auto" w:fill="FFFFFF"/>
        </w:rPr>
        <w:t xml:space="preserve"> or less</w:t>
      </w:r>
      <w:r>
        <w:rPr>
          <w:rFonts w:ascii="Times New Roman" w:hAnsi="Times New Roman" w:cs="Times New Roman"/>
          <w:color w:val="565A5C"/>
          <w:spacing w:val="3"/>
          <w:sz w:val="24"/>
          <w:szCs w:val="24"/>
          <w:shd w:val="clear" w:color="auto" w:fill="FFFFFF"/>
        </w:rPr>
        <w:t>)</w:t>
      </w:r>
    </w:p>
    <w:p w:rsidR="007A2A38" w:rsidRPr="007A2A38" w:rsidRDefault="007A2A38" w:rsidP="004F70EB">
      <w:pPr>
        <w:spacing w:line="480" w:lineRule="auto"/>
        <w:rPr>
          <w:rStyle w:val="Strong"/>
          <w:rFonts w:ascii="Times New Roman" w:hAnsi="Times New Roman" w:cs="Times New Roman"/>
          <w:color w:val="002B5C"/>
          <w:sz w:val="24"/>
          <w:szCs w:val="24"/>
          <w:bdr w:val="none" w:sz="0" w:space="0" w:color="auto" w:frame="1"/>
          <w:shd w:val="clear" w:color="auto" w:fill="FFFFFF"/>
        </w:rPr>
      </w:pPr>
    </w:p>
    <w:p w:rsidR="007A2A38" w:rsidRDefault="007A2A38" w:rsidP="004F70EB">
      <w:pPr>
        <w:spacing w:line="480" w:lineRule="auto"/>
        <w:rPr>
          <w:rFonts w:ascii="Times New Roman" w:hAnsi="Times New Roman" w:cs="Times New Roman"/>
          <w:color w:val="000000"/>
          <w:sz w:val="24"/>
          <w:szCs w:val="24"/>
          <w:shd w:val="clear" w:color="auto" w:fill="FFFFFF"/>
        </w:rPr>
      </w:pPr>
      <w:r w:rsidRPr="007A2A38">
        <w:rPr>
          <w:rStyle w:val="Strong"/>
          <w:rFonts w:ascii="Times New Roman" w:hAnsi="Times New Roman" w:cs="Times New Roman"/>
          <w:color w:val="002B5C"/>
          <w:sz w:val="24"/>
          <w:szCs w:val="24"/>
          <w:bdr w:val="none" w:sz="0" w:space="0" w:color="auto" w:frame="1"/>
          <w:shd w:val="clear" w:color="auto" w:fill="FFFFFF"/>
        </w:rPr>
        <w:t>Written Assignment: Cybercrime</w:t>
      </w:r>
      <w:r w:rsidRPr="007A2A38">
        <w:rPr>
          <w:rFonts w:ascii="Times New Roman" w:hAnsi="Times New Roman" w:cs="Times New Roman"/>
          <w:color w:val="000000"/>
          <w:sz w:val="24"/>
          <w:szCs w:val="24"/>
        </w:rPr>
        <w:br/>
      </w:r>
      <w:r w:rsidRPr="007A2A38">
        <w:rPr>
          <w:rFonts w:ascii="Times New Roman" w:hAnsi="Times New Roman" w:cs="Times New Roman"/>
          <w:color w:val="000000"/>
          <w:sz w:val="24"/>
          <w:szCs w:val="24"/>
        </w:rPr>
        <w:br/>
      </w:r>
      <w:r w:rsidRPr="007A2A38">
        <w:rPr>
          <w:rStyle w:val="Strong"/>
          <w:rFonts w:ascii="Times New Roman" w:hAnsi="Times New Roman" w:cs="Times New Roman"/>
          <w:color w:val="002B5C"/>
          <w:sz w:val="24"/>
          <w:szCs w:val="24"/>
          <w:bdr w:val="none" w:sz="0" w:space="0" w:color="auto" w:frame="1"/>
          <w:shd w:val="clear" w:color="auto" w:fill="FFFFFF"/>
        </w:rPr>
        <w:t>Context:</w:t>
      </w:r>
      <w:r w:rsidRPr="007A2A38">
        <w:rPr>
          <w:rFonts w:ascii="Times New Roman" w:hAnsi="Times New Roman" w:cs="Times New Roman"/>
          <w:color w:val="000000"/>
          <w:sz w:val="24"/>
          <w:szCs w:val="24"/>
          <w:shd w:val="clear" w:color="auto" w:fill="FFFFFF"/>
        </w:rPr>
        <w:t xml:space="preserve"> Viruses shutting down the Internet, affiliated financial crime, Steganography, terrorist activity, identity theft, and spamming are just a few of the plethora of criminal activities that pervade the Internet today. The Internet has even been used by Russia to shut down the country of Estonia. It is important that students understand the </w:t>
      </w:r>
      <w:proofErr w:type="spellStart"/>
      <w:r w:rsidRPr="007A2A38">
        <w:rPr>
          <w:rFonts w:ascii="Times New Roman" w:hAnsi="Times New Roman" w:cs="Times New Roman"/>
          <w:color w:val="000000"/>
          <w:sz w:val="24"/>
          <w:szCs w:val="24"/>
          <w:shd w:val="clear" w:color="auto" w:fill="FFFFFF"/>
        </w:rPr>
        <w:t>behaviors</w:t>
      </w:r>
      <w:proofErr w:type="spellEnd"/>
      <w:r w:rsidRPr="007A2A38">
        <w:rPr>
          <w:rFonts w:ascii="Times New Roman" w:hAnsi="Times New Roman" w:cs="Times New Roman"/>
          <w:color w:val="000000"/>
          <w:sz w:val="24"/>
          <w:szCs w:val="24"/>
          <w:shd w:val="clear" w:color="auto" w:fill="FFFFFF"/>
        </w:rPr>
        <w:t xml:space="preserve"> of people who commit computer crime.</w:t>
      </w:r>
      <w:r w:rsidRPr="007A2A38">
        <w:rPr>
          <w:rFonts w:ascii="Times New Roman" w:hAnsi="Times New Roman" w:cs="Times New Roman"/>
          <w:color w:val="000000"/>
          <w:sz w:val="24"/>
          <w:szCs w:val="24"/>
        </w:rPr>
        <w:br/>
      </w:r>
      <w:r w:rsidRPr="007A2A38">
        <w:rPr>
          <w:rFonts w:ascii="Times New Roman" w:hAnsi="Times New Roman" w:cs="Times New Roman"/>
          <w:color w:val="000000"/>
          <w:sz w:val="24"/>
          <w:szCs w:val="24"/>
        </w:rPr>
        <w:br/>
      </w:r>
      <w:r w:rsidRPr="007A2A38">
        <w:rPr>
          <w:rStyle w:val="Strong"/>
          <w:rFonts w:ascii="Times New Roman" w:hAnsi="Times New Roman" w:cs="Times New Roman"/>
          <w:color w:val="002B5C"/>
          <w:sz w:val="24"/>
          <w:szCs w:val="24"/>
          <w:bdr w:val="none" w:sz="0" w:space="0" w:color="auto" w:frame="1"/>
          <w:shd w:val="clear" w:color="auto" w:fill="FFFFFF"/>
        </w:rPr>
        <w:t>Task Description:</w:t>
      </w:r>
      <w:r w:rsidRPr="007A2A38">
        <w:rPr>
          <w:rFonts w:ascii="Times New Roman" w:hAnsi="Times New Roman" w:cs="Times New Roman"/>
          <w:color w:val="000000"/>
          <w:sz w:val="24"/>
          <w:szCs w:val="24"/>
          <w:shd w:val="clear" w:color="auto" w:fill="FFFFFF"/>
        </w:rPr>
        <w:t xml:space="preserve"> Do Internet research on a cybercrime. It may be a denial of service, malicious code, Trojan horse, bullying or any other type of cybercrime. Based on the information given in </w:t>
      </w:r>
      <w:r w:rsidRPr="007A2A38">
        <w:rPr>
          <w:rFonts w:ascii="Times New Roman" w:hAnsi="Times New Roman" w:cs="Times New Roman"/>
          <w:color w:val="000000"/>
          <w:sz w:val="24"/>
          <w:szCs w:val="24"/>
          <w:shd w:val="clear" w:color="auto" w:fill="FFFFFF"/>
        </w:rPr>
        <w:lastRenderedPageBreak/>
        <w:t>Chapter 3 of your text, The Criminology of Computer Crime, and two other outside sources </w:t>
      </w:r>
      <w:proofErr w:type="spellStart"/>
      <w:r w:rsidRPr="007A2A38">
        <w:rPr>
          <w:rFonts w:ascii="Times New Roman" w:hAnsi="Times New Roman" w:cs="Times New Roman"/>
          <w:color w:val="000000"/>
          <w:sz w:val="24"/>
          <w:szCs w:val="24"/>
          <w:shd w:val="clear" w:color="auto" w:fill="FFFFFF"/>
        </w:rPr>
        <w:t>analyze</w:t>
      </w:r>
      <w:proofErr w:type="spellEnd"/>
      <w:r w:rsidRPr="007A2A38">
        <w:rPr>
          <w:rFonts w:ascii="Times New Roman" w:hAnsi="Times New Roman" w:cs="Times New Roman"/>
          <w:color w:val="000000"/>
          <w:sz w:val="24"/>
          <w:szCs w:val="24"/>
          <w:shd w:val="clear" w:color="auto" w:fill="FFFFFF"/>
        </w:rPr>
        <w:t xml:space="preserve"> the </w:t>
      </w:r>
      <w:proofErr w:type="spellStart"/>
      <w:r w:rsidRPr="007A2A38">
        <w:rPr>
          <w:rFonts w:ascii="Times New Roman" w:hAnsi="Times New Roman" w:cs="Times New Roman"/>
          <w:color w:val="000000"/>
          <w:sz w:val="24"/>
          <w:szCs w:val="24"/>
          <w:shd w:val="clear" w:color="auto" w:fill="FFFFFF"/>
        </w:rPr>
        <w:t>behavior</w:t>
      </w:r>
      <w:proofErr w:type="spellEnd"/>
      <w:r w:rsidRPr="007A2A38">
        <w:rPr>
          <w:rFonts w:ascii="Times New Roman" w:hAnsi="Times New Roman" w:cs="Times New Roman"/>
          <w:color w:val="000000"/>
          <w:sz w:val="24"/>
          <w:szCs w:val="24"/>
          <w:shd w:val="clear" w:color="auto" w:fill="FFFFFF"/>
        </w:rPr>
        <w:t xml:space="preserve"> of the person who committed the cybercrime you chose by deciding whether his or her </w:t>
      </w:r>
      <w:proofErr w:type="spellStart"/>
      <w:r w:rsidRPr="007A2A38">
        <w:rPr>
          <w:rFonts w:ascii="Times New Roman" w:hAnsi="Times New Roman" w:cs="Times New Roman"/>
          <w:color w:val="000000"/>
          <w:sz w:val="24"/>
          <w:szCs w:val="24"/>
          <w:shd w:val="clear" w:color="auto" w:fill="FFFFFF"/>
        </w:rPr>
        <w:t>behavior</w:t>
      </w:r>
      <w:proofErr w:type="spellEnd"/>
      <w:r w:rsidRPr="007A2A38">
        <w:rPr>
          <w:rFonts w:ascii="Times New Roman" w:hAnsi="Times New Roman" w:cs="Times New Roman"/>
          <w:color w:val="000000"/>
          <w:sz w:val="24"/>
          <w:szCs w:val="24"/>
          <w:shd w:val="clear" w:color="auto" w:fill="FFFFFF"/>
        </w:rPr>
        <w:t xml:space="preserve"> could be classified as Choice Theory, Social Structure Theory, Psychological Theory, et cetera, or a combination of them and write a 5 pages paper in APA style (not counting the title and reference pages) on your classification. Be sure and explain why you believe it fell into the category of </w:t>
      </w:r>
      <w:proofErr w:type="spellStart"/>
      <w:r w:rsidRPr="007A2A38">
        <w:rPr>
          <w:rFonts w:ascii="Times New Roman" w:hAnsi="Times New Roman" w:cs="Times New Roman"/>
          <w:color w:val="000000"/>
          <w:sz w:val="24"/>
          <w:szCs w:val="24"/>
          <w:shd w:val="clear" w:color="auto" w:fill="FFFFFF"/>
        </w:rPr>
        <w:t>behavior</w:t>
      </w:r>
      <w:proofErr w:type="spellEnd"/>
      <w:r w:rsidRPr="007A2A38">
        <w:rPr>
          <w:rFonts w:ascii="Times New Roman" w:hAnsi="Times New Roman" w:cs="Times New Roman"/>
          <w:color w:val="000000"/>
          <w:sz w:val="24"/>
          <w:szCs w:val="24"/>
          <w:shd w:val="clear" w:color="auto" w:fill="FFFFFF"/>
        </w:rPr>
        <w:t xml:space="preserve"> that you chose.</w:t>
      </w:r>
    </w:p>
    <w:p w:rsidR="004F70EB" w:rsidRDefault="004F70EB" w:rsidP="004F70EB">
      <w:pPr>
        <w:spacing w:line="480" w:lineRule="auto"/>
        <w:rPr>
          <w:rFonts w:ascii="Times New Roman" w:hAnsi="Times New Roman" w:cs="Times New Roman"/>
          <w:color w:val="000000"/>
          <w:sz w:val="24"/>
          <w:szCs w:val="24"/>
          <w:shd w:val="clear" w:color="auto" w:fill="FFFFFF"/>
        </w:rPr>
      </w:pPr>
    </w:p>
    <w:p w:rsidR="004F70EB" w:rsidRDefault="004F70EB" w:rsidP="004F70EB">
      <w:pPr>
        <w:spacing w:line="480" w:lineRule="auto"/>
        <w:rPr>
          <w:rFonts w:ascii="Times New Roman" w:hAnsi="Times New Roman" w:cs="Times New Roman"/>
          <w:color w:val="000000"/>
          <w:sz w:val="24"/>
          <w:szCs w:val="24"/>
          <w:shd w:val="clear" w:color="auto" w:fill="FFFFFF"/>
        </w:rPr>
      </w:pPr>
    </w:p>
    <w:p w:rsid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t xml:space="preserve">Chapter 3 in Taylor, Fritsch, </w:t>
      </w:r>
      <w:proofErr w:type="spellStart"/>
      <w:r w:rsidRPr="004F70EB">
        <w:rPr>
          <w:rFonts w:ascii="Arial" w:eastAsia="Times New Roman" w:hAnsi="Arial" w:cs="Arial"/>
          <w:color w:val="000000"/>
          <w:sz w:val="21"/>
          <w:szCs w:val="21"/>
          <w:lang w:val="en-US"/>
        </w:rPr>
        <w:t>Liederbach</w:t>
      </w:r>
      <w:proofErr w:type="spellEnd"/>
      <w:r w:rsidRPr="004F70EB">
        <w:rPr>
          <w:rFonts w:ascii="Arial" w:eastAsia="Times New Roman" w:hAnsi="Arial" w:cs="Arial"/>
          <w:color w:val="000000"/>
          <w:sz w:val="21"/>
          <w:szCs w:val="21"/>
          <w:lang w:val="en-US"/>
        </w:rPr>
        <w:t xml:space="preserve"> and Holt</w:t>
      </w:r>
    </w:p>
    <w:p w:rsidR="004F70EB" w:rsidRDefault="004F70EB" w:rsidP="004F70EB">
      <w:pPr>
        <w:pStyle w:val="NormalWeb"/>
        <w:spacing w:before="0" w:beforeAutospacing="0" w:after="0" w:afterAutospacing="0" w:line="480" w:lineRule="auto"/>
        <w:rPr>
          <w:rFonts w:ascii="Arial" w:hAnsi="Arial" w:cs="Arial"/>
          <w:color w:val="000000"/>
          <w:sz w:val="21"/>
          <w:szCs w:val="21"/>
        </w:rPr>
      </w:pPr>
      <w:r>
        <w:rPr>
          <w:rFonts w:ascii="Arial" w:hAnsi="Arial" w:cs="Arial"/>
          <w:color w:val="000000"/>
          <w:sz w:val="21"/>
          <w:szCs w:val="21"/>
        </w:rPr>
        <w:t xml:space="preserve">Taylor, R., Fritsch, E., &amp; </w:t>
      </w:r>
      <w:proofErr w:type="spellStart"/>
      <w:r>
        <w:rPr>
          <w:rFonts w:ascii="Arial" w:hAnsi="Arial" w:cs="Arial"/>
          <w:color w:val="000000"/>
          <w:sz w:val="21"/>
          <w:szCs w:val="21"/>
        </w:rPr>
        <w:t>Liederbach</w:t>
      </w:r>
      <w:proofErr w:type="spellEnd"/>
      <w:r>
        <w:rPr>
          <w:rFonts w:ascii="Arial" w:hAnsi="Arial" w:cs="Arial"/>
          <w:color w:val="000000"/>
          <w:sz w:val="21"/>
          <w:szCs w:val="21"/>
        </w:rPr>
        <w:t xml:space="preserve">, J. &amp; Holt, T. (2015). Digital crime and digital terrorism (3rd </w:t>
      </w:r>
      <w:proofErr w:type="spellStart"/>
      <w:r>
        <w:rPr>
          <w:rFonts w:ascii="Arial" w:hAnsi="Arial" w:cs="Arial"/>
          <w:color w:val="000000"/>
          <w:sz w:val="21"/>
          <w:szCs w:val="21"/>
        </w:rPr>
        <w:t>ed</w:t>
      </w:r>
      <w:proofErr w:type="spellEnd"/>
      <w:r>
        <w:rPr>
          <w:rFonts w:ascii="Arial" w:hAnsi="Arial" w:cs="Arial"/>
          <w:color w:val="000000"/>
          <w:sz w:val="21"/>
          <w:szCs w:val="21"/>
        </w:rPr>
        <w:t>). Upper Saddle River, N.J.: Pearson. ISBN: 13:978-0-13-345890-9</w:t>
      </w:r>
    </w:p>
    <w:p w:rsidR="004F70EB" w:rsidRDefault="004F70EB" w:rsidP="004F70EB">
      <w:pPr>
        <w:pStyle w:val="NormalWeb"/>
        <w:spacing w:before="0" w:beforeAutospacing="0" w:after="0" w:afterAutospacing="0" w:line="480" w:lineRule="auto"/>
        <w:rPr>
          <w:rFonts w:ascii="Arial" w:hAnsi="Arial" w:cs="Arial"/>
          <w:color w:val="000000"/>
          <w:sz w:val="21"/>
          <w:szCs w:val="21"/>
        </w:rPr>
      </w:pPr>
    </w:p>
    <w:p w:rsidR="004F70EB" w:rsidRDefault="004F70EB" w:rsidP="004F70EB">
      <w:pPr>
        <w:pStyle w:val="NormalWeb"/>
        <w:spacing w:before="0" w:beforeAutospacing="0" w:after="0" w:afterAutospacing="0" w:line="480" w:lineRule="auto"/>
        <w:rPr>
          <w:rFonts w:ascii="Arial" w:hAnsi="Arial" w:cs="Arial"/>
          <w:color w:val="000000"/>
          <w:sz w:val="21"/>
          <w:szCs w:val="21"/>
        </w:rPr>
      </w:pPr>
      <w:r>
        <w:rPr>
          <w:rFonts w:ascii="Arial" w:hAnsi="Arial" w:cs="Arial"/>
          <w:color w:val="000000"/>
          <w:sz w:val="21"/>
          <w:szCs w:val="21"/>
        </w:rPr>
        <w:t>American Psychological Association. (2010). Publication manual of the American Psychological Association (6th ed.). Washington, DC: Author. ISBN: 978-1-4338-0561-5 or 1-4338-0561-8 soft.</w:t>
      </w:r>
    </w:p>
    <w:p w:rsidR="004F70EB" w:rsidRPr="004F70EB" w:rsidRDefault="004F70EB" w:rsidP="004F70EB">
      <w:pPr>
        <w:spacing w:after="0" w:line="480" w:lineRule="auto"/>
        <w:rPr>
          <w:rFonts w:ascii="Arial" w:eastAsia="Times New Roman" w:hAnsi="Arial" w:cs="Arial"/>
          <w:color w:val="000000"/>
          <w:sz w:val="21"/>
          <w:szCs w:val="21"/>
          <w:lang w:val="en-US"/>
        </w:rPr>
      </w:pPr>
    </w:p>
    <w:p w:rsidR="004F70EB" w:rsidRPr="004F70EB" w:rsidRDefault="004F70EB" w:rsidP="004F70EB">
      <w:pPr>
        <w:spacing w:before="150" w:after="240" w:line="480" w:lineRule="auto"/>
        <w:outlineLvl w:val="2"/>
        <w:rPr>
          <w:rFonts w:ascii="Arial" w:eastAsia="Times New Roman" w:hAnsi="Arial" w:cs="Arial"/>
          <w:b/>
          <w:bCs/>
          <w:color w:val="186597"/>
          <w:sz w:val="25"/>
          <w:szCs w:val="25"/>
          <w:lang w:val="en-US"/>
        </w:rPr>
      </w:pPr>
      <w:r w:rsidRPr="004F70EB">
        <w:rPr>
          <w:rFonts w:ascii="Arial" w:eastAsia="Times New Roman" w:hAnsi="Arial" w:cs="Arial"/>
          <w:b/>
          <w:bCs/>
          <w:color w:val="186597"/>
          <w:sz w:val="25"/>
          <w:szCs w:val="25"/>
          <w:lang w:val="en-US"/>
        </w:rPr>
        <w:t>Additional Resources</w:t>
      </w:r>
    </w:p>
    <w:p w:rsidR="004F70EB" w:rsidRP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t xml:space="preserve">Adler, F., Mueller, G., &amp; Laufer, W., (2007). Criminology and the criminal justice system (6th </w:t>
      </w:r>
      <w:proofErr w:type="spellStart"/>
      <w:r w:rsidRPr="004F70EB">
        <w:rPr>
          <w:rFonts w:ascii="Arial" w:eastAsia="Times New Roman" w:hAnsi="Arial" w:cs="Arial"/>
          <w:color w:val="000000"/>
          <w:sz w:val="21"/>
          <w:szCs w:val="21"/>
          <w:lang w:val="en-US"/>
        </w:rPr>
        <w:t>ed</w:t>
      </w:r>
      <w:proofErr w:type="spellEnd"/>
      <w:r w:rsidRPr="004F70EB">
        <w:rPr>
          <w:rFonts w:ascii="Arial" w:eastAsia="Times New Roman" w:hAnsi="Arial" w:cs="Arial"/>
          <w:color w:val="000000"/>
          <w:sz w:val="21"/>
          <w:szCs w:val="21"/>
          <w:lang w:val="en-US"/>
        </w:rPr>
        <w:t>). New York, N.Y.: McGraw-Hill Companies, Inc. ISBN: 13: 978-0-07-312447-8</w:t>
      </w:r>
    </w:p>
    <w:p w:rsidR="004F70EB" w:rsidRP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t xml:space="preserve">Britz, M., (2009). Computer forensics and </w:t>
      </w:r>
      <w:proofErr w:type="spellStart"/>
      <w:r w:rsidRPr="004F70EB">
        <w:rPr>
          <w:rFonts w:ascii="Arial" w:eastAsia="Times New Roman" w:hAnsi="Arial" w:cs="Arial"/>
          <w:color w:val="000000"/>
          <w:sz w:val="21"/>
          <w:szCs w:val="21"/>
          <w:lang w:val="en-US"/>
        </w:rPr>
        <w:t>cyber crime</w:t>
      </w:r>
      <w:proofErr w:type="spellEnd"/>
      <w:r w:rsidRPr="004F70EB">
        <w:rPr>
          <w:rFonts w:ascii="Arial" w:eastAsia="Times New Roman" w:hAnsi="Arial" w:cs="Arial"/>
          <w:color w:val="000000"/>
          <w:sz w:val="21"/>
          <w:szCs w:val="21"/>
          <w:lang w:val="en-US"/>
        </w:rPr>
        <w:t xml:space="preserve"> (2nd </w:t>
      </w:r>
      <w:proofErr w:type="spellStart"/>
      <w:r w:rsidRPr="004F70EB">
        <w:rPr>
          <w:rFonts w:ascii="Arial" w:eastAsia="Times New Roman" w:hAnsi="Arial" w:cs="Arial"/>
          <w:color w:val="000000"/>
          <w:sz w:val="21"/>
          <w:szCs w:val="21"/>
          <w:lang w:val="en-US"/>
        </w:rPr>
        <w:t>ed</w:t>
      </w:r>
      <w:proofErr w:type="spellEnd"/>
      <w:r w:rsidRPr="004F70EB">
        <w:rPr>
          <w:rFonts w:ascii="Arial" w:eastAsia="Times New Roman" w:hAnsi="Arial" w:cs="Arial"/>
          <w:color w:val="000000"/>
          <w:sz w:val="21"/>
          <w:szCs w:val="21"/>
          <w:lang w:val="en-US"/>
        </w:rPr>
        <w:t>). Upper Saddle River, N.J.: Pearson Education, Inc. ISBN: 13: 978-0-13-244749-2</w:t>
      </w:r>
    </w:p>
    <w:p w:rsidR="004F70EB" w:rsidRP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t>Computer crime and intellectual property section. United States Department of Justice. Retrieved from </w:t>
      </w:r>
      <w:hyperlink r:id="rId4" w:tgtFrame="_blank" w:history="1">
        <w:r w:rsidRPr="004F70EB">
          <w:rPr>
            <w:rFonts w:ascii="Arial" w:eastAsia="Times New Roman" w:hAnsi="Arial" w:cs="Arial"/>
            <w:color w:val="002B49"/>
            <w:sz w:val="21"/>
            <w:szCs w:val="21"/>
            <w:u w:val="single"/>
            <w:bdr w:val="none" w:sz="0" w:space="0" w:color="auto" w:frame="1"/>
            <w:lang w:val="en-US"/>
          </w:rPr>
          <w:t>http://www.cybercrime.gov/</w:t>
        </w:r>
      </w:hyperlink>
    </w:p>
    <w:p w:rsidR="004F70EB" w:rsidRP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t xml:space="preserve">Douglas, J., </w:t>
      </w:r>
      <w:proofErr w:type="spellStart"/>
      <w:r w:rsidRPr="004F70EB">
        <w:rPr>
          <w:rFonts w:ascii="Arial" w:eastAsia="Times New Roman" w:hAnsi="Arial" w:cs="Arial"/>
          <w:color w:val="000000"/>
          <w:sz w:val="21"/>
          <w:szCs w:val="21"/>
          <w:lang w:val="en-US"/>
        </w:rPr>
        <w:t>Olshaker</w:t>
      </w:r>
      <w:proofErr w:type="spellEnd"/>
      <w:r w:rsidRPr="004F70EB">
        <w:rPr>
          <w:rFonts w:ascii="Arial" w:eastAsia="Times New Roman" w:hAnsi="Arial" w:cs="Arial"/>
          <w:color w:val="000000"/>
          <w:sz w:val="21"/>
          <w:szCs w:val="21"/>
          <w:lang w:val="en-US"/>
        </w:rPr>
        <w:t>, M., (2000). The anatomy of motive. New York, N.Y.: Simon and Schuster. ISBN: 13: 978-0-671-02393-5</w:t>
      </w:r>
    </w:p>
    <w:p w:rsidR="004F70EB" w:rsidRPr="004F70EB" w:rsidRDefault="004F70EB" w:rsidP="004F70EB">
      <w:pPr>
        <w:spacing w:after="0" w:line="480" w:lineRule="auto"/>
        <w:rPr>
          <w:rFonts w:ascii="Arial" w:eastAsia="Times New Roman" w:hAnsi="Arial" w:cs="Arial"/>
          <w:color w:val="000000"/>
          <w:sz w:val="21"/>
          <w:szCs w:val="21"/>
          <w:lang w:val="en-US"/>
        </w:rPr>
      </w:pPr>
      <w:r w:rsidRPr="004F70EB">
        <w:rPr>
          <w:rFonts w:ascii="Arial" w:eastAsia="Times New Roman" w:hAnsi="Arial" w:cs="Arial"/>
          <w:color w:val="000000"/>
          <w:sz w:val="21"/>
          <w:szCs w:val="21"/>
          <w:lang w:val="en-US"/>
        </w:rPr>
        <w:lastRenderedPageBreak/>
        <w:t xml:space="preserve">Martin, G., (2010). Understanding terrorism: Challenges, perspectives and issues. (3rd </w:t>
      </w:r>
      <w:proofErr w:type="spellStart"/>
      <w:r w:rsidRPr="004F70EB">
        <w:rPr>
          <w:rFonts w:ascii="Arial" w:eastAsia="Times New Roman" w:hAnsi="Arial" w:cs="Arial"/>
          <w:color w:val="000000"/>
          <w:sz w:val="21"/>
          <w:szCs w:val="21"/>
          <w:lang w:val="en-US"/>
        </w:rPr>
        <w:t>ed</w:t>
      </w:r>
      <w:proofErr w:type="spellEnd"/>
      <w:r w:rsidRPr="004F70EB">
        <w:rPr>
          <w:rFonts w:ascii="Arial" w:eastAsia="Times New Roman" w:hAnsi="Arial" w:cs="Arial"/>
          <w:color w:val="000000"/>
          <w:sz w:val="21"/>
          <w:szCs w:val="21"/>
          <w:lang w:val="en-US"/>
        </w:rPr>
        <w:t>). Thousand Oaks, California: Sage Publications, Inc. ISBN: 978-1-4129-7059-4</w:t>
      </w:r>
    </w:p>
    <w:p w:rsidR="004F70EB" w:rsidRPr="004F70EB" w:rsidRDefault="004F70EB" w:rsidP="004F70EB">
      <w:pPr>
        <w:spacing w:after="0" w:line="480" w:lineRule="auto"/>
        <w:rPr>
          <w:rFonts w:ascii="Arial" w:eastAsia="Times New Roman" w:hAnsi="Arial" w:cs="Arial"/>
          <w:color w:val="000000"/>
          <w:sz w:val="21"/>
          <w:szCs w:val="21"/>
          <w:lang w:val="en-US"/>
        </w:rPr>
      </w:pPr>
      <w:proofErr w:type="spellStart"/>
      <w:r w:rsidRPr="004F70EB">
        <w:rPr>
          <w:rFonts w:ascii="Arial" w:eastAsia="Times New Roman" w:hAnsi="Arial" w:cs="Arial"/>
          <w:color w:val="000000"/>
          <w:sz w:val="21"/>
          <w:szCs w:val="21"/>
          <w:lang w:val="en-US"/>
        </w:rPr>
        <w:t>Verton</w:t>
      </w:r>
      <w:proofErr w:type="spellEnd"/>
      <w:r w:rsidRPr="004F70EB">
        <w:rPr>
          <w:rFonts w:ascii="Arial" w:eastAsia="Times New Roman" w:hAnsi="Arial" w:cs="Arial"/>
          <w:color w:val="000000"/>
          <w:sz w:val="21"/>
          <w:szCs w:val="21"/>
          <w:lang w:val="en-US"/>
        </w:rPr>
        <w:t>, Dan., (2003). Black ice: The invisible threat of cyber-terrorism. Emeryville, California: McGraw-Hill. ISBN: 0-07-222787-7</w:t>
      </w:r>
    </w:p>
    <w:p w:rsidR="004F70EB" w:rsidRPr="007A2A38" w:rsidRDefault="004F70EB" w:rsidP="004F70EB">
      <w:pPr>
        <w:spacing w:line="480" w:lineRule="auto"/>
        <w:rPr>
          <w:rFonts w:ascii="Times New Roman" w:hAnsi="Times New Roman" w:cs="Times New Roman"/>
          <w:sz w:val="24"/>
          <w:szCs w:val="24"/>
        </w:rPr>
      </w:pPr>
    </w:p>
    <w:sectPr w:rsidR="004F70EB" w:rsidRPr="007A2A38" w:rsidSect="00B34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W0sDAxtTS3MDY1NTFQ0lEKTi0uzszPAykwrAUAt63fZiwAAAA="/>
  </w:docVars>
  <w:rsids>
    <w:rsidRoot w:val="007A2A38"/>
    <w:rsid w:val="00115E89"/>
    <w:rsid w:val="001F45E4"/>
    <w:rsid w:val="004F70EB"/>
    <w:rsid w:val="007A2A38"/>
    <w:rsid w:val="009A3069"/>
    <w:rsid w:val="00B34C9D"/>
    <w:rsid w:val="00FB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8FBB-B7D9-44A4-A645-3EFFD9FE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9D"/>
  </w:style>
  <w:style w:type="paragraph" w:styleId="Heading3">
    <w:name w:val="heading 3"/>
    <w:basedOn w:val="Normal"/>
    <w:link w:val="Heading3Char"/>
    <w:uiPriority w:val="9"/>
    <w:qFormat/>
    <w:rsid w:val="004F70E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A38"/>
    <w:rPr>
      <w:b/>
      <w:bCs/>
    </w:rPr>
  </w:style>
  <w:style w:type="character" w:customStyle="1" w:styleId="Heading3Char">
    <w:name w:val="Heading 3 Char"/>
    <w:basedOn w:val="DefaultParagraphFont"/>
    <w:link w:val="Heading3"/>
    <w:uiPriority w:val="9"/>
    <w:rsid w:val="004F70E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F70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F7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5040">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bercri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okpalaejesi</dc:creator>
  <cp:keywords/>
  <dc:description/>
  <cp:lastModifiedBy>Hp</cp:lastModifiedBy>
  <cp:revision>2</cp:revision>
  <dcterms:created xsi:type="dcterms:W3CDTF">2018-03-21T16:02:00Z</dcterms:created>
  <dcterms:modified xsi:type="dcterms:W3CDTF">2018-03-21T16:02:00Z</dcterms:modified>
</cp:coreProperties>
</file>