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C13" w:rsidRPr="00C04C13" w:rsidRDefault="00C04C13" w:rsidP="00C04C13">
      <w:pPr>
        <w:rPr>
          <w:rFonts w:ascii="Times New Roman" w:eastAsia="Times New Roman" w:hAnsi="Times New Roman" w:cs="Times New Roman"/>
        </w:rPr>
      </w:pPr>
      <w:r w:rsidRPr="00C04C13">
        <w:rPr>
          <w:rFonts w:ascii="Arial" w:eastAsia="Times New Roman" w:hAnsi="Arial" w:cs="Arial"/>
          <w:color w:val="222222"/>
          <w:sz w:val="19"/>
          <w:szCs w:val="19"/>
          <w:shd w:val="clear" w:color="auto" w:fill="FFFFFF"/>
        </w:rPr>
        <w:t>How did you learn to read and write? Did the way you did matter? Were the ways in which literacy was handled in your home when you were growing up helpful to you in school? How so? What can we learn from our experiences (and those of others) that could be helpful in preparing kids to success in school? Is reading bed-time stories enough?</w:t>
      </w:r>
    </w:p>
    <w:p w:rsidR="00E8572E" w:rsidRDefault="00A3582F">
      <w:bookmarkStart w:id="0" w:name="_GoBack"/>
      <w:bookmarkEnd w:id="0"/>
    </w:p>
    <w:sectPr w:rsidR="00E8572E" w:rsidSect="00B66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13"/>
    <w:rsid w:val="00301FC1"/>
    <w:rsid w:val="006276D9"/>
    <w:rsid w:val="0098583F"/>
    <w:rsid w:val="00A3582F"/>
    <w:rsid w:val="00B66D89"/>
    <w:rsid w:val="00C04C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BEF31F9"/>
  <w14:defaultImageDpi w14:val="32767"/>
  <w15:chartTrackingRefBased/>
  <w15:docId w15:val="{CFED63A7-0739-1348-96AE-105F15A4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Faris Alshammari</dc:creator>
  <cp:keywords/>
  <dc:description/>
  <cp:lastModifiedBy>Faris Alshammari</cp:lastModifiedBy>
  <cp:revision>1</cp:revision>
  <dcterms:created xsi:type="dcterms:W3CDTF">2018-04-03T01:29:00Z</dcterms:created>
  <dcterms:modified xsi:type="dcterms:W3CDTF">2018-04-03T06:41:00Z</dcterms:modified>
</cp:coreProperties>
</file>