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52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Rhetorical Situation</w:t>
      </w:r>
    </w:p>
    <w:p w:rsidR="006F1D5D" w:rsidRDefault="00D000B6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“Analysis” means to </w:t>
      </w:r>
      <w:r w:rsidR="00962A02">
        <w:rPr>
          <w:rFonts w:ascii="Helvetica" w:hAnsi="Helvetica" w:cs="Helvetica"/>
          <w:bCs/>
          <w:sz w:val="22"/>
          <w:szCs w:val="22"/>
        </w:rPr>
        <w:t xml:space="preserve">look closely at something, to </w:t>
      </w:r>
      <w:r>
        <w:rPr>
          <w:rFonts w:ascii="Helvetica" w:hAnsi="Helvetica" w:cs="Helvetica"/>
          <w:bCs/>
          <w:sz w:val="22"/>
          <w:szCs w:val="22"/>
        </w:rPr>
        <w:t xml:space="preserve">break </w:t>
      </w:r>
      <w:r w:rsidR="00962A02">
        <w:rPr>
          <w:rFonts w:ascii="Helvetica" w:hAnsi="Helvetica" w:cs="Helvetica"/>
          <w:bCs/>
          <w:sz w:val="22"/>
          <w:szCs w:val="22"/>
        </w:rPr>
        <w:t xml:space="preserve">it </w:t>
      </w:r>
      <w:r>
        <w:rPr>
          <w:rFonts w:ascii="Helvetica" w:hAnsi="Helvetica" w:cs="Helvetica"/>
          <w:bCs/>
          <w:sz w:val="22"/>
          <w:szCs w:val="22"/>
        </w:rPr>
        <w:t>down into small parts to unde</w:t>
      </w:r>
      <w:r w:rsidR="00962A02">
        <w:rPr>
          <w:rFonts w:ascii="Helvetica" w:hAnsi="Helvetica" w:cs="Helvetica"/>
          <w:bCs/>
          <w:sz w:val="22"/>
          <w:szCs w:val="22"/>
        </w:rPr>
        <w:t xml:space="preserve">rstand it better. A kid taking a clock apart is analyzing that clock to see how it works: that’s a physical version of analysis. For this project </w:t>
      </w:r>
      <w:r w:rsidR="00FA5BA7">
        <w:rPr>
          <w:rFonts w:ascii="Helvetica" w:hAnsi="Helvetica" w:cs="Helvetica"/>
          <w:bCs/>
          <w:sz w:val="22"/>
          <w:szCs w:val="22"/>
        </w:rPr>
        <w:t>you’ll analyze three different news articles on the same basic topic, working to understand how each one works</w:t>
      </w:r>
      <w:r w:rsidR="006F1D5D">
        <w:rPr>
          <w:rFonts w:ascii="Helvetica" w:hAnsi="Helvetica" w:cs="Helvetica"/>
          <w:bCs/>
          <w:sz w:val="22"/>
          <w:szCs w:val="22"/>
        </w:rPr>
        <w:t>. Look</w:t>
      </w:r>
      <w:r w:rsidR="00BE29BE">
        <w:rPr>
          <w:rFonts w:ascii="Helvetica" w:hAnsi="Helvetica" w:cs="Helvetica"/>
          <w:bCs/>
          <w:sz w:val="22"/>
          <w:szCs w:val="22"/>
        </w:rPr>
        <w:t xml:space="preserve"> closely to </w:t>
      </w:r>
      <w:r w:rsidR="002708D9">
        <w:rPr>
          <w:rFonts w:ascii="Helvetica" w:hAnsi="Helvetica" w:cs="Helvetica"/>
          <w:bCs/>
          <w:sz w:val="22"/>
          <w:szCs w:val="22"/>
        </w:rPr>
        <w:t>understand</w:t>
      </w:r>
      <w:r w:rsidR="00FA5BA7">
        <w:rPr>
          <w:rFonts w:ascii="Helvetica" w:hAnsi="Helvetica" w:cs="Helvetica"/>
          <w:bCs/>
          <w:sz w:val="22"/>
          <w:szCs w:val="22"/>
        </w:rPr>
        <w:t xml:space="preserve"> how </w:t>
      </w:r>
      <w:r w:rsidR="00065C10">
        <w:rPr>
          <w:rFonts w:ascii="Helvetica" w:hAnsi="Helvetica" w:cs="Helvetica"/>
          <w:bCs/>
          <w:sz w:val="22"/>
          <w:szCs w:val="22"/>
        </w:rPr>
        <w:t xml:space="preserve">each of the articles functions and </w:t>
      </w:r>
      <w:r w:rsidR="00FA5BA7">
        <w:rPr>
          <w:rFonts w:ascii="Helvetica" w:hAnsi="Helvetica" w:cs="Helvetica"/>
          <w:bCs/>
          <w:sz w:val="22"/>
          <w:szCs w:val="22"/>
        </w:rPr>
        <w:t xml:space="preserve">what effects </w:t>
      </w:r>
      <w:r w:rsidR="00FB654E">
        <w:rPr>
          <w:rFonts w:ascii="Helvetica" w:hAnsi="Helvetica" w:cs="Helvetica"/>
          <w:bCs/>
          <w:sz w:val="22"/>
          <w:szCs w:val="22"/>
        </w:rPr>
        <w:t xml:space="preserve">each has on different audiences. </w:t>
      </w:r>
    </w:p>
    <w:p w:rsidR="006F1D5D" w:rsidRDefault="006F1D5D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:rsidR="006F1D5D" w:rsidRDefault="006F1D5D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Look</w:t>
      </w:r>
      <w:r w:rsidR="00BE29BE">
        <w:rPr>
          <w:rFonts w:ascii="Helvetica" w:hAnsi="Helvetica" w:cs="Helvetica"/>
          <w:bCs/>
          <w:sz w:val="22"/>
          <w:szCs w:val="22"/>
        </w:rPr>
        <w:t xml:space="preserve"> car</w:t>
      </w:r>
      <w:r>
        <w:rPr>
          <w:rFonts w:ascii="Helvetica" w:hAnsi="Helvetica" w:cs="Helvetica"/>
          <w:bCs/>
          <w:sz w:val="22"/>
          <w:szCs w:val="22"/>
        </w:rPr>
        <w:t xml:space="preserve">efully and deeply into each </w:t>
      </w:r>
      <w:r w:rsidR="004B0CE0">
        <w:rPr>
          <w:rFonts w:ascii="Helvetica" w:hAnsi="Helvetica" w:cs="Helvetica"/>
          <w:bCs/>
          <w:sz w:val="22"/>
          <w:szCs w:val="22"/>
        </w:rPr>
        <w:t>text</w:t>
      </w:r>
      <w:r>
        <w:rPr>
          <w:rFonts w:ascii="Helvetica" w:hAnsi="Helvetica" w:cs="Helvetica"/>
          <w:bCs/>
          <w:sz w:val="22"/>
          <w:szCs w:val="22"/>
        </w:rPr>
        <w:t xml:space="preserve">to analyze </w:t>
      </w:r>
      <w:r w:rsidRPr="006F1D5D">
        <w:rPr>
          <w:rFonts w:ascii="Helvetica" w:hAnsi="Helvetica" w:cs="Helvetica"/>
          <w:b/>
          <w:bCs/>
          <w:sz w:val="22"/>
          <w:szCs w:val="22"/>
        </w:rPr>
        <w:t xml:space="preserve">rhetorical elements </w:t>
      </w:r>
      <w:r>
        <w:rPr>
          <w:rFonts w:ascii="Helvetica" w:hAnsi="Helvetica" w:cs="Helvetica"/>
          <w:bCs/>
          <w:sz w:val="22"/>
          <w:szCs w:val="22"/>
        </w:rPr>
        <w:t>including each</w:t>
      </w:r>
      <w:r w:rsidR="00283386">
        <w:rPr>
          <w:rFonts w:ascii="Helvetica" w:hAnsi="Helvetica" w:cs="Helvetica"/>
          <w:bCs/>
          <w:sz w:val="22"/>
          <w:szCs w:val="22"/>
        </w:rPr>
        <w:t xml:space="preserve"> author’s </w:t>
      </w:r>
      <w:r w:rsidR="00283386" w:rsidRPr="00A10497">
        <w:rPr>
          <w:rFonts w:ascii="Helvetica" w:hAnsi="Helvetica" w:cs="Helvetica"/>
          <w:bCs/>
          <w:i/>
          <w:sz w:val="22"/>
          <w:szCs w:val="22"/>
        </w:rPr>
        <w:t>ethos</w:t>
      </w:r>
      <w:r>
        <w:rPr>
          <w:rFonts w:ascii="Helvetica" w:hAnsi="Helvetica" w:cs="Helvetica"/>
          <w:bCs/>
          <w:sz w:val="22"/>
          <w:szCs w:val="22"/>
        </w:rPr>
        <w:t>, how each author uses</w:t>
      </w:r>
      <w:r w:rsidR="00563940">
        <w:rPr>
          <w:rFonts w:ascii="Helvetica" w:hAnsi="Helvetica" w:cs="Helvetica"/>
          <w:bCs/>
          <w:sz w:val="22"/>
          <w:szCs w:val="22"/>
        </w:rPr>
        <w:t>evidence</w:t>
      </w:r>
      <w:r w:rsidR="006B62D9">
        <w:rPr>
          <w:rFonts w:ascii="Helvetica" w:hAnsi="Helvetica" w:cs="Helvetica"/>
          <w:bCs/>
          <w:sz w:val="22"/>
          <w:szCs w:val="22"/>
        </w:rPr>
        <w:t xml:space="preserve">, </w:t>
      </w:r>
      <w:r>
        <w:rPr>
          <w:rFonts w:ascii="Helvetica" w:hAnsi="Helvetica" w:cs="Helvetica"/>
          <w:bCs/>
          <w:sz w:val="22"/>
          <w:szCs w:val="22"/>
        </w:rPr>
        <w:t>and other rhetorical strategies. Determine if an author relie</w:t>
      </w:r>
      <w:r w:rsidR="00283386">
        <w:rPr>
          <w:rFonts w:ascii="Helvetica" w:hAnsi="Helvetica" w:cs="Helvetica"/>
          <w:bCs/>
          <w:sz w:val="22"/>
          <w:szCs w:val="22"/>
        </w:rPr>
        <w:t xml:space="preserve">s </w:t>
      </w:r>
      <w:r>
        <w:rPr>
          <w:rFonts w:ascii="Helvetica" w:hAnsi="Helvetica" w:cs="Helvetica"/>
          <w:bCs/>
          <w:sz w:val="22"/>
          <w:szCs w:val="22"/>
        </w:rPr>
        <w:t xml:space="preserve">on </w:t>
      </w:r>
      <w:r w:rsidR="00283386">
        <w:rPr>
          <w:rFonts w:ascii="Helvetica" w:hAnsi="Helvetica" w:cs="Helvetica"/>
          <w:bCs/>
          <w:sz w:val="22"/>
          <w:szCs w:val="22"/>
        </w:rPr>
        <w:t>any logical fallacies</w:t>
      </w:r>
      <w:r>
        <w:rPr>
          <w:rFonts w:ascii="Helvetica" w:hAnsi="Helvetica" w:cs="Helvetica"/>
          <w:bCs/>
          <w:sz w:val="22"/>
          <w:szCs w:val="22"/>
        </w:rPr>
        <w:t>.</w:t>
      </w:r>
      <w:r w:rsidR="004B0CE0">
        <w:rPr>
          <w:rFonts w:ascii="Helvetica" w:hAnsi="Helvetica" w:cs="Helvetica"/>
          <w:bCs/>
          <w:sz w:val="22"/>
          <w:szCs w:val="22"/>
        </w:rPr>
        <w:t>D</w:t>
      </w:r>
      <w:r w:rsidR="00BE29BE">
        <w:rPr>
          <w:rFonts w:ascii="Helvetica" w:hAnsi="Helvetica" w:cs="Helvetica"/>
          <w:bCs/>
          <w:sz w:val="22"/>
          <w:szCs w:val="22"/>
        </w:rPr>
        <w:t xml:space="preserve">escribe the </w:t>
      </w:r>
      <w:r w:rsidR="00BE29BE" w:rsidRPr="00BE29BE">
        <w:rPr>
          <w:rFonts w:ascii="Helvetica" w:hAnsi="Helvetica" w:cs="Helvetica"/>
          <w:b/>
          <w:bCs/>
          <w:sz w:val="22"/>
          <w:szCs w:val="22"/>
        </w:rPr>
        <w:t>effects</w:t>
      </w:r>
      <w:r w:rsidRPr="006F1D5D">
        <w:rPr>
          <w:rFonts w:ascii="Helvetica" w:hAnsi="Helvetica" w:cs="Helvetica"/>
          <w:bCs/>
          <w:sz w:val="22"/>
          <w:szCs w:val="22"/>
        </w:rPr>
        <w:t xml:space="preserve">of </w:t>
      </w:r>
      <w:r>
        <w:rPr>
          <w:rFonts w:ascii="Helvetica" w:hAnsi="Helvetica" w:cs="Helvetica"/>
          <w:bCs/>
          <w:sz w:val="22"/>
          <w:szCs w:val="22"/>
        </w:rPr>
        <w:t>those elements</w:t>
      </w:r>
      <w:r w:rsidR="00BE29BE">
        <w:rPr>
          <w:rFonts w:ascii="Helvetica" w:hAnsi="Helvetica" w:cs="Helvetica"/>
          <w:bCs/>
          <w:sz w:val="22"/>
          <w:szCs w:val="22"/>
        </w:rPr>
        <w:t xml:space="preserve">and provide </w:t>
      </w:r>
      <w:r w:rsidR="00BE29BE" w:rsidRPr="00BE29BE">
        <w:rPr>
          <w:rFonts w:ascii="Helvetica" w:hAnsi="Helvetica" w:cs="Helvetica"/>
          <w:b/>
          <w:bCs/>
          <w:sz w:val="22"/>
          <w:szCs w:val="22"/>
        </w:rPr>
        <w:t>evidence</w:t>
      </w:r>
      <w:r>
        <w:rPr>
          <w:rFonts w:ascii="Helvetica" w:hAnsi="Helvetica" w:cs="Helvetica"/>
          <w:b/>
          <w:bCs/>
          <w:sz w:val="22"/>
          <w:szCs w:val="22"/>
        </w:rPr>
        <w:t xml:space="preserve"> from the text</w:t>
      </w:r>
      <w:r w:rsidR="00BE29BE">
        <w:rPr>
          <w:rFonts w:ascii="Helvetica" w:hAnsi="Helvetica" w:cs="Helvetica"/>
          <w:bCs/>
          <w:sz w:val="22"/>
          <w:szCs w:val="22"/>
        </w:rPr>
        <w:t xml:space="preserve"> so that your audience can understand your interpretation of how those elements </w:t>
      </w:r>
      <w:r w:rsidR="00335A65">
        <w:rPr>
          <w:rFonts w:ascii="Helvetica" w:hAnsi="Helvetica" w:cs="Helvetica"/>
          <w:bCs/>
          <w:sz w:val="22"/>
          <w:szCs w:val="22"/>
        </w:rPr>
        <w:t>work</w:t>
      </w:r>
      <w:r w:rsidR="007F1B2F">
        <w:rPr>
          <w:rFonts w:ascii="Helvetica" w:hAnsi="Helvetica" w:cs="Helvetica"/>
          <w:bCs/>
          <w:sz w:val="22"/>
          <w:szCs w:val="22"/>
        </w:rPr>
        <w:t xml:space="preserve"> (or, in some cases, why they don’t)</w:t>
      </w:r>
      <w:r w:rsidR="00335A65">
        <w:rPr>
          <w:rFonts w:ascii="Helvetica" w:hAnsi="Helvetica" w:cs="Helvetica"/>
          <w:bCs/>
          <w:sz w:val="22"/>
          <w:szCs w:val="22"/>
        </w:rPr>
        <w:t>.</w:t>
      </w:r>
    </w:p>
    <w:p w:rsidR="006F1D5D" w:rsidRDefault="006F1D5D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:rsidR="0009581D" w:rsidRDefault="00FA5BA7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6F1D5D">
        <w:rPr>
          <w:rFonts w:ascii="Helvetica" w:hAnsi="Helvetica" w:cs="Helvetica"/>
          <w:bCs/>
          <w:i/>
          <w:sz w:val="22"/>
          <w:szCs w:val="22"/>
        </w:rPr>
        <w:t>Note:</w:t>
      </w:r>
      <w:r>
        <w:rPr>
          <w:rFonts w:ascii="Helvetica" w:hAnsi="Helvetica" w:cs="Helvetica"/>
          <w:bCs/>
          <w:sz w:val="22"/>
          <w:szCs w:val="22"/>
        </w:rPr>
        <w:t xml:space="preserve"> This assignment does </w:t>
      </w:r>
      <w:r w:rsidRPr="006F1D5D">
        <w:rPr>
          <w:rFonts w:ascii="Helvetica" w:hAnsi="Helvetica" w:cs="Helvetica"/>
          <w:bCs/>
          <w:sz w:val="22"/>
          <w:szCs w:val="22"/>
        </w:rPr>
        <w:t xml:space="preserve">not </w:t>
      </w:r>
      <w:r>
        <w:rPr>
          <w:rFonts w:ascii="Helvetica" w:hAnsi="Helvetica" w:cs="Helvetica"/>
          <w:bCs/>
          <w:sz w:val="22"/>
          <w:szCs w:val="22"/>
        </w:rPr>
        <w:t xml:space="preserve">ask you to weigh in with your opinion on the </w:t>
      </w:r>
      <w:r w:rsidR="00FB654E">
        <w:rPr>
          <w:rFonts w:ascii="Helvetica" w:hAnsi="Helvetica" w:cs="Helvetica"/>
          <w:bCs/>
          <w:i/>
          <w:sz w:val="22"/>
          <w:szCs w:val="22"/>
        </w:rPr>
        <w:t>topi</w:t>
      </w:r>
      <w:r w:rsidR="00563940">
        <w:rPr>
          <w:rFonts w:ascii="Helvetica" w:hAnsi="Helvetica" w:cs="Helvetica"/>
          <w:bCs/>
          <w:i/>
          <w:sz w:val="22"/>
          <w:szCs w:val="22"/>
        </w:rPr>
        <w:t xml:space="preserve">c. </w:t>
      </w:r>
      <w:r w:rsidR="00563940">
        <w:rPr>
          <w:rFonts w:ascii="Helvetica" w:hAnsi="Helvetica" w:cs="Helvetica"/>
          <w:bCs/>
          <w:sz w:val="22"/>
          <w:szCs w:val="22"/>
        </w:rPr>
        <w:t>I</w:t>
      </w:r>
      <w:r w:rsidR="00FB654E">
        <w:rPr>
          <w:rFonts w:ascii="Helvetica" w:hAnsi="Helvetica" w:cs="Helvetica"/>
          <w:bCs/>
          <w:sz w:val="22"/>
          <w:szCs w:val="22"/>
        </w:rPr>
        <w:t>nstead,</w:t>
      </w:r>
      <w:r>
        <w:rPr>
          <w:rFonts w:ascii="Helvetica" w:hAnsi="Helvetica" w:cs="Helvetica"/>
          <w:bCs/>
          <w:sz w:val="22"/>
          <w:szCs w:val="22"/>
        </w:rPr>
        <w:t xml:space="preserve"> your </w:t>
      </w:r>
      <w:r w:rsidR="00563940">
        <w:rPr>
          <w:rFonts w:ascii="Helvetica" w:hAnsi="Helvetica" w:cs="Helvetica"/>
          <w:bCs/>
          <w:sz w:val="22"/>
          <w:szCs w:val="22"/>
        </w:rPr>
        <w:t xml:space="preserve">task </w:t>
      </w:r>
      <w:r>
        <w:rPr>
          <w:rFonts w:ascii="Helvetica" w:hAnsi="Helvetica" w:cs="Helvetica"/>
          <w:bCs/>
          <w:sz w:val="22"/>
          <w:szCs w:val="22"/>
        </w:rPr>
        <w:t xml:space="preserve">is to analyze how each author frames and writes about the </w:t>
      </w:r>
      <w:r w:rsidR="00FB654E">
        <w:rPr>
          <w:rFonts w:ascii="Helvetica" w:hAnsi="Helvetica" w:cs="Helvetica"/>
          <w:bCs/>
          <w:sz w:val="22"/>
          <w:szCs w:val="22"/>
        </w:rPr>
        <w:t>topic</w:t>
      </w:r>
      <w:r>
        <w:rPr>
          <w:rFonts w:ascii="Helvetica" w:hAnsi="Helvetica" w:cs="Helvetica"/>
          <w:bCs/>
          <w:sz w:val="22"/>
          <w:szCs w:val="22"/>
        </w:rPr>
        <w:t>.</w:t>
      </w:r>
    </w:p>
    <w:p w:rsidR="00FA5BA7" w:rsidRPr="0009581D" w:rsidRDefault="00FA5BA7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</w:p>
    <w:p w:rsidR="00806D52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Tasks</w:t>
      </w:r>
    </w:p>
    <w:p w:rsidR="000948F6" w:rsidRDefault="00396042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396042">
        <w:rPr>
          <w:rFonts w:ascii="Helvetica" w:hAnsi="Helvetica" w:cs="Helvetica"/>
          <w:bCs/>
          <w:sz w:val="22"/>
          <w:szCs w:val="22"/>
        </w:rPr>
        <w:t xml:space="preserve">Choose </w:t>
      </w:r>
      <w:r w:rsidR="00FA5BA7" w:rsidRPr="000948F6">
        <w:rPr>
          <w:rFonts w:ascii="Helvetica" w:hAnsi="Helvetica" w:cs="Helvetica"/>
          <w:b/>
          <w:bCs/>
          <w:sz w:val="22"/>
          <w:szCs w:val="22"/>
        </w:rPr>
        <w:t>three news articles</w:t>
      </w:r>
      <w:r w:rsidR="00FA5BA7">
        <w:rPr>
          <w:rFonts w:ascii="Helvetica" w:hAnsi="Helvetica" w:cs="Helvetica"/>
          <w:bCs/>
          <w:sz w:val="22"/>
          <w:szCs w:val="22"/>
        </w:rPr>
        <w:t xml:space="preserve"> from within the last year</w:t>
      </w:r>
      <w:r w:rsidR="006B62D9">
        <w:rPr>
          <w:rFonts w:ascii="Helvetica" w:hAnsi="Helvetica" w:cs="Helvetica"/>
          <w:bCs/>
          <w:sz w:val="22"/>
          <w:szCs w:val="22"/>
        </w:rPr>
        <w:t>, each from a different</w:t>
      </w:r>
      <w:r w:rsidR="000948F6">
        <w:rPr>
          <w:rFonts w:ascii="Helvetica" w:hAnsi="Helvetica" w:cs="Helvetica"/>
          <w:bCs/>
          <w:sz w:val="22"/>
          <w:szCs w:val="22"/>
        </w:rPr>
        <w:t xml:space="preserve"> perspective</w:t>
      </w:r>
      <w:r w:rsidR="006B62D9">
        <w:rPr>
          <w:rFonts w:ascii="Helvetica" w:hAnsi="Helvetica" w:cs="Helvetica"/>
          <w:bCs/>
          <w:sz w:val="22"/>
          <w:szCs w:val="22"/>
        </w:rPr>
        <w:t>.</w:t>
      </w:r>
    </w:p>
    <w:p w:rsidR="00BE29BE" w:rsidRDefault="000948F6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Ensure that each article you select comes from a source that represents a </w:t>
      </w:r>
      <w:r w:rsidRPr="000948F6">
        <w:rPr>
          <w:rFonts w:ascii="Helvetica" w:hAnsi="Helvetica" w:cs="Helvetica"/>
          <w:b/>
          <w:bCs/>
          <w:sz w:val="22"/>
          <w:szCs w:val="22"/>
        </w:rPr>
        <w:t xml:space="preserve">different </w:t>
      </w:r>
      <w:r>
        <w:rPr>
          <w:rFonts w:ascii="Helvetica" w:hAnsi="Helvetica" w:cs="Helvetica"/>
          <w:bCs/>
          <w:sz w:val="22"/>
          <w:szCs w:val="22"/>
        </w:rPr>
        <w:t xml:space="preserve">category as described here: </w:t>
      </w:r>
      <w:hyperlink r:id="rId7" w:history="1">
        <w:r w:rsidR="00FA5BA7" w:rsidRPr="008116B2">
          <w:rPr>
            <w:rStyle w:val="Hyperlink"/>
            <w:rFonts w:ascii="Helvetica" w:hAnsi="Helvetica" w:cs="Helvetica"/>
            <w:bCs/>
            <w:sz w:val="22"/>
            <w:szCs w:val="22"/>
          </w:rPr>
          <w:t>https://mediabiasfactcheck.com/</w:t>
        </w:r>
      </w:hyperlink>
      <w:r>
        <w:rPr>
          <w:rFonts w:ascii="Helvetica" w:hAnsi="Helvetica" w:cs="Helvetica"/>
          <w:bCs/>
          <w:sz w:val="22"/>
          <w:szCs w:val="22"/>
        </w:rPr>
        <w:t xml:space="preserve"> (</w:t>
      </w:r>
      <w:r w:rsidR="00FA5BA7">
        <w:rPr>
          <w:rFonts w:ascii="Helvetica" w:hAnsi="Helvetica" w:cs="Helvetica"/>
          <w:bCs/>
          <w:sz w:val="22"/>
          <w:szCs w:val="22"/>
        </w:rPr>
        <w:t>left, left-center, least</w:t>
      </w:r>
      <w:r>
        <w:rPr>
          <w:rFonts w:ascii="Helvetica" w:hAnsi="Helvetica" w:cs="Helvetica"/>
          <w:bCs/>
          <w:sz w:val="22"/>
          <w:szCs w:val="22"/>
        </w:rPr>
        <w:t xml:space="preserve"> biased, right-center, right, conspiracy/pseudoscience, and satire). </w:t>
      </w:r>
    </w:p>
    <w:p w:rsidR="00396042" w:rsidRDefault="000948F6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Bring printouts of each article to class to get them approved and to brainstorm in groups. </w:t>
      </w:r>
    </w:p>
    <w:p w:rsidR="00396042" w:rsidRDefault="00396042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Read, re-read, annotate, re-read, take notes, make lists, cluster, look for patterns…</w:t>
      </w:r>
    </w:p>
    <w:p w:rsidR="00A0126B" w:rsidRDefault="00396042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Decide on</w:t>
      </w:r>
      <w:r w:rsidR="000948F6">
        <w:rPr>
          <w:rFonts w:ascii="Helvetica" w:hAnsi="Helvetica" w:cs="Helvetica"/>
          <w:bCs/>
          <w:sz w:val="22"/>
          <w:szCs w:val="22"/>
        </w:rPr>
        <w:t xml:space="preserve">a few </w:t>
      </w:r>
      <w:r w:rsidR="005019A8">
        <w:rPr>
          <w:rFonts w:ascii="Helvetica" w:hAnsi="Helvetica" w:cs="Helvetica"/>
          <w:bCs/>
          <w:sz w:val="22"/>
          <w:szCs w:val="22"/>
        </w:rPr>
        <w:t>specific</w:t>
      </w:r>
      <w:r>
        <w:rPr>
          <w:rFonts w:ascii="Helvetica" w:hAnsi="Helvetica" w:cs="Helvetica"/>
          <w:bCs/>
          <w:sz w:val="22"/>
          <w:szCs w:val="22"/>
        </w:rPr>
        <w:t xml:space="preserve"> elements to focus your analysis on</w:t>
      </w:r>
      <w:r w:rsidR="00A10497">
        <w:rPr>
          <w:rFonts w:ascii="Helvetica" w:hAnsi="Helvetica" w:cs="Helvetica"/>
          <w:bCs/>
          <w:sz w:val="22"/>
          <w:szCs w:val="22"/>
        </w:rPr>
        <w:t xml:space="preserve"> in addition to </w:t>
      </w:r>
      <w:r w:rsidR="00A10497" w:rsidRPr="00A10497">
        <w:rPr>
          <w:rFonts w:ascii="Helvetica" w:hAnsi="Helvetica" w:cs="Helvetica"/>
          <w:bCs/>
          <w:i/>
          <w:sz w:val="22"/>
          <w:szCs w:val="22"/>
        </w:rPr>
        <w:t>ethos</w:t>
      </w:r>
      <w:r w:rsidR="00A10497">
        <w:rPr>
          <w:rFonts w:ascii="Helvetica" w:hAnsi="Helvetica" w:cs="Helvetica"/>
          <w:bCs/>
          <w:sz w:val="22"/>
          <w:szCs w:val="22"/>
        </w:rPr>
        <w:t xml:space="preserve"> and evidence</w:t>
      </w:r>
      <w:r w:rsidR="00964B7A">
        <w:rPr>
          <w:rFonts w:ascii="Helvetica" w:hAnsi="Helvetica" w:cs="Helvetica"/>
          <w:bCs/>
          <w:sz w:val="22"/>
          <w:szCs w:val="22"/>
        </w:rPr>
        <w:t xml:space="preserve"> (</w:t>
      </w:r>
      <w:r w:rsidR="005019A8">
        <w:rPr>
          <w:rFonts w:ascii="Helvetica" w:hAnsi="Helvetica" w:cs="Helvetica"/>
          <w:bCs/>
          <w:sz w:val="22"/>
          <w:szCs w:val="22"/>
        </w:rPr>
        <w:t>detailand clarit</w:t>
      </w:r>
      <w:r w:rsidR="00964B7A">
        <w:rPr>
          <w:rFonts w:ascii="Helvetica" w:hAnsi="Helvetica" w:cs="Helvetica"/>
          <w:bCs/>
          <w:sz w:val="22"/>
          <w:szCs w:val="22"/>
        </w:rPr>
        <w:t>y about a few</w:t>
      </w:r>
      <w:r w:rsidR="005019A8">
        <w:rPr>
          <w:rFonts w:ascii="Helvetica" w:hAnsi="Helvetica" w:cs="Helvetica"/>
          <w:bCs/>
          <w:sz w:val="22"/>
          <w:szCs w:val="22"/>
        </w:rPr>
        <w:t xml:space="preserve"> is stronger than a surface analysis of many)</w:t>
      </w:r>
      <w:r w:rsidR="000958D2">
        <w:rPr>
          <w:rFonts w:ascii="Helvetica" w:hAnsi="Helvetica" w:cs="Helvetica"/>
          <w:bCs/>
          <w:sz w:val="22"/>
          <w:szCs w:val="22"/>
        </w:rPr>
        <w:t>.</w:t>
      </w:r>
    </w:p>
    <w:p w:rsidR="00396042" w:rsidRDefault="00A0126B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Keep track of what evidence</w:t>
      </w:r>
      <w:r w:rsidR="006F1D5D">
        <w:rPr>
          <w:rFonts w:ascii="Helvetica" w:hAnsi="Helvetica" w:cs="Helvetica"/>
          <w:bCs/>
          <w:sz w:val="22"/>
          <w:szCs w:val="22"/>
        </w:rPr>
        <w:t xml:space="preserve"> in each article</w:t>
      </w:r>
      <w:r>
        <w:rPr>
          <w:rFonts w:ascii="Helvetica" w:hAnsi="Helvetica" w:cs="Helvetica"/>
          <w:bCs/>
          <w:sz w:val="22"/>
          <w:szCs w:val="22"/>
        </w:rPr>
        <w:t xml:space="preserve"> supports your claims about the effects of </w:t>
      </w:r>
      <w:r w:rsidR="006F1D5D">
        <w:rPr>
          <w:rFonts w:ascii="Helvetica" w:hAnsi="Helvetica" w:cs="Helvetica"/>
          <w:bCs/>
          <w:sz w:val="22"/>
          <w:szCs w:val="22"/>
        </w:rPr>
        <w:t xml:space="preserve">various rhetorical </w:t>
      </w:r>
      <w:r>
        <w:rPr>
          <w:rFonts w:ascii="Helvetica" w:hAnsi="Helvetica" w:cs="Helvetica"/>
          <w:bCs/>
          <w:sz w:val="22"/>
          <w:szCs w:val="22"/>
        </w:rPr>
        <w:t>elements</w:t>
      </w:r>
      <w:r w:rsidR="000958D2">
        <w:rPr>
          <w:rFonts w:ascii="Helvetica" w:hAnsi="Helvetica" w:cs="Helvetica"/>
          <w:bCs/>
          <w:sz w:val="22"/>
          <w:szCs w:val="22"/>
        </w:rPr>
        <w:t>.</w:t>
      </w:r>
    </w:p>
    <w:p w:rsidR="00A0126B" w:rsidRDefault="006F1D5D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Be</w:t>
      </w:r>
      <w:r w:rsidR="00A0126B">
        <w:rPr>
          <w:rFonts w:ascii="Helvetica" w:hAnsi="Helvetica" w:cs="Helvetica"/>
          <w:bCs/>
          <w:sz w:val="22"/>
          <w:szCs w:val="22"/>
        </w:rPr>
        <w:t xml:space="preserve"> sure to give your audience context</w:t>
      </w:r>
      <w:r w:rsidR="000948F6">
        <w:rPr>
          <w:rFonts w:ascii="Helvetica" w:hAnsi="Helvetica" w:cs="Helvetica"/>
          <w:bCs/>
          <w:sz w:val="22"/>
          <w:szCs w:val="22"/>
        </w:rPr>
        <w:t xml:space="preserve"> for each article</w:t>
      </w:r>
      <w:r w:rsidR="00A0126B">
        <w:rPr>
          <w:rFonts w:ascii="Helvetica" w:hAnsi="Helvetica" w:cs="Helvetica"/>
          <w:bCs/>
          <w:sz w:val="22"/>
          <w:szCs w:val="22"/>
        </w:rPr>
        <w:t xml:space="preserve">. Make it easy for </w:t>
      </w:r>
      <w:r w:rsidR="000948F6">
        <w:rPr>
          <w:rFonts w:ascii="Helvetica" w:hAnsi="Helvetica" w:cs="Helvetica"/>
          <w:bCs/>
          <w:sz w:val="22"/>
          <w:szCs w:val="22"/>
        </w:rPr>
        <w:t xml:space="preserve">readers to </w:t>
      </w:r>
      <w:r>
        <w:rPr>
          <w:rFonts w:ascii="Helvetica" w:hAnsi="Helvetica" w:cs="Helvetica"/>
          <w:bCs/>
          <w:sz w:val="22"/>
          <w:szCs w:val="22"/>
        </w:rPr>
        <w:t xml:space="preserve">situate each text and </w:t>
      </w:r>
      <w:r w:rsidR="000948F6">
        <w:rPr>
          <w:rFonts w:ascii="Helvetica" w:hAnsi="Helvetica" w:cs="Helvetica"/>
          <w:bCs/>
          <w:sz w:val="22"/>
          <w:szCs w:val="22"/>
        </w:rPr>
        <w:t>understand your analysis of</w:t>
      </w:r>
      <w:r w:rsidR="00A0126B">
        <w:rPr>
          <w:rFonts w:ascii="Helvetica" w:hAnsi="Helvetica" w:cs="Helvetica"/>
          <w:bCs/>
          <w:sz w:val="22"/>
          <w:szCs w:val="22"/>
        </w:rPr>
        <w:t xml:space="preserve"> how this text works</w:t>
      </w:r>
      <w:r w:rsidR="000958D2">
        <w:rPr>
          <w:rFonts w:ascii="Helvetica" w:hAnsi="Helvetica" w:cs="Helvetica"/>
          <w:bCs/>
          <w:sz w:val="22"/>
          <w:szCs w:val="22"/>
        </w:rPr>
        <w:t>.</w:t>
      </w:r>
    </w:p>
    <w:p w:rsidR="00A0126B" w:rsidRPr="00396042" w:rsidRDefault="00A0126B" w:rsidP="00BE29B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Create an original title for your </w:t>
      </w:r>
      <w:r w:rsidR="005019A8">
        <w:rPr>
          <w:rFonts w:ascii="Helvetica" w:hAnsi="Helvetica" w:cs="Helvetica"/>
          <w:bCs/>
          <w:sz w:val="22"/>
          <w:szCs w:val="22"/>
        </w:rPr>
        <w:t xml:space="preserve">rhetorical </w:t>
      </w:r>
      <w:r>
        <w:rPr>
          <w:rFonts w:ascii="Helvetica" w:hAnsi="Helvetica" w:cs="Helvetica"/>
          <w:bCs/>
          <w:sz w:val="22"/>
          <w:szCs w:val="22"/>
        </w:rPr>
        <w:t>analysis</w:t>
      </w:r>
      <w:r w:rsidR="000958D2">
        <w:rPr>
          <w:rFonts w:ascii="Helvetica" w:hAnsi="Helvetica" w:cs="Helvetica"/>
          <w:bCs/>
          <w:sz w:val="22"/>
          <w:szCs w:val="22"/>
        </w:rPr>
        <w:t>.</w:t>
      </w:r>
    </w:p>
    <w:p w:rsidR="00806D52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806D52" w:rsidRDefault="00466BE4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Length and </w:t>
      </w:r>
      <w:r w:rsidR="00806D52">
        <w:rPr>
          <w:rFonts w:ascii="Helvetica" w:hAnsi="Helvetica" w:cs="Helvetica"/>
          <w:b/>
          <w:bCs/>
          <w:sz w:val="22"/>
          <w:szCs w:val="22"/>
        </w:rPr>
        <w:t>Format</w:t>
      </w:r>
    </w:p>
    <w:p w:rsidR="00397EAF" w:rsidRDefault="00335A65" w:rsidP="00397E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1</w:t>
      </w:r>
      <w:r w:rsidR="000948F6">
        <w:rPr>
          <w:rFonts w:ascii="Helvetica" w:hAnsi="Helvetica" w:cs="Helvetica"/>
          <w:bCs/>
          <w:sz w:val="22"/>
          <w:szCs w:val="22"/>
        </w:rPr>
        <w:t>5</w:t>
      </w:r>
      <w:r w:rsidR="00962A02">
        <w:rPr>
          <w:rFonts w:ascii="Helvetica" w:hAnsi="Helvetica" w:cs="Helvetica"/>
          <w:bCs/>
          <w:sz w:val="22"/>
          <w:szCs w:val="22"/>
        </w:rPr>
        <w:t>00</w:t>
      </w:r>
      <w:r w:rsidR="000948F6">
        <w:rPr>
          <w:rFonts w:ascii="Helvetica" w:hAnsi="Helvetica" w:cs="Helvetica"/>
          <w:bCs/>
          <w:sz w:val="22"/>
          <w:szCs w:val="22"/>
        </w:rPr>
        <w:t>-2000 words (approximately 5-7</w:t>
      </w:r>
      <w:r w:rsidR="00466BE4" w:rsidRPr="00397EAF">
        <w:rPr>
          <w:rFonts w:ascii="Helvetica" w:hAnsi="Helvetica" w:cs="Helvetica"/>
          <w:bCs/>
          <w:sz w:val="22"/>
          <w:szCs w:val="22"/>
        </w:rPr>
        <w:t xml:space="preserve"> double-spaced pages).</w:t>
      </w:r>
      <w:r w:rsidR="000B3B4F" w:rsidRPr="00397EAF">
        <w:rPr>
          <w:rFonts w:ascii="Helvetica" w:hAnsi="Helvetica" w:cs="Helvetica"/>
          <w:bCs/>
          <w:sz w:val="22"/>
          <w:szCs w:val="22"/>
        </w:rPr>
        <w:t xml:space="preserve"> Include the word count. </w:t>
      </w:r>
    </w:p>
    <w:p w:rsidR="000958D2" w:rsidRPr="00CF0D9E" w:rsidRDefault="000958D2" w:rsidP="000958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MLA or APA format; 11- or 12-point font (your choice); no breaks between paragraphs.</w:t>
      </w:r>
    </w:p>
    <w:p w:rsidR="00806D52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:rsidR="00806D52" w:rsidRDefault="00C671D1" w:rsidP="00806D5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Due Date</w:t>
      </w:r>
      <w:r w:rsidR="00806D52" w:rsidRPr="00033E24">
        <w:rPr>
          <w:rFonts w:ascii="Helvetica" w:hAnsi="Helvetica" w:cs="Helvetica"/>
          <w:b/>
          <w:bCs/>
          <w:sz w:val="22"/>
          <w:szCs w:val="22"/>
        </w:rPr>
        <w:t>s</w:t>
      </w:r>
    </w:p>
    <w:p w:rsidR="00850CFF" w:rsidRDefault="00850CFF" w:rsidP="00C67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Mini-workshop to confirm perspectives of each article, etc.:</w:t>
      </w:r>
      <w:r w:rsidR="00B62FAA">
        <w:rPr>
          <w:rFonts w:ascii="Helvetica" w:hAnsi="Helvetica" w:cs="Helvetica"/>
          <w:bCs/>
          <w:sz w:val="22"/>
          <w:szCs w:val="22"/>
        </w:rPr>
        <w:t xml:space="preserve">      Feb 26</w:t>
      </w:r>
      <w:r w:rsidR="00B62FAA" w:rsidRPr="00B62FAA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="00B62FAA">
        <w:rPr>
          <w:rFonts w:ascii="Helvetica" w:hAnsi="Helvetica" w:cs="Helvetica"/>
          <w:bCs/>
          <w:sz w:val="22"/>
          <w:szCs w:val="22"/>
        </w:rPr>
        <w:t>, 2018</w:t>
      </w:r>
    </w:p>
    <w:p w:rsidR="00C671D1" w:rsidRPr="00C671D1" w:rsidRDefault="00C671D1" w:rsidP="00C67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671D1">
        <w:rPr>
          <w:rFonts w:ascii="Helvetica" w:hAnsi="Helvetica" w:cs="Helvetica"/>
          <w:bCs/>
          <w:sz w:val="22"/>
          <w:szCs w:val="22"/>
        </w:rPr>
        <w:t>In-class Workshop (Bring two paper copies!):</w:t>
      </w:r>
      <w:r w:rsidRPr="00C671D1">
        <w:rPr>
          <w:rFonts w:ascii="Helvetica" w:hAnsi="Helvetica" w:cs="Helvetica"/>
          <w:bCs/>
          <w:sz w:val="22"/>
          <w:szCs w:val="22"/>
        </w:rPr>
        <w:tab/>
      </w:r>
      <w:r w:rsidR="00171CB4">
        <w:rPr>
          <w:rFonts w:ascii="Helvetica" w:hAnsi="Helvetica" w:cs="Helvetica"/>
          <w:bCs/>
          <w:sz w:val="22"/>
          <w:szCs w:val="22"/>
        </w:rPr>
        <w:tab/>
      </w:r>
      <w:r w:rsidR="00A133BE">
        <w:rPr>
          <w:rFonts w:ascii="Helvetica" w:hAnsi="Helvetica" w:cs="Helvetica"/>
          <w:bCs/>
          <w:sz w:val="22"/>
          <w:szCs w:val="22"/>
        </w:rPr>
        <w:t xml:space="preserve">     Mar </w:t>
      </w:r>
      <w:r w:rsidR="004B32E1">
        <w:rPr>
          <w:rFonts w:ascii="Helvetica" w:hAnsi="Helvetica" w:cs="Helvetica"/>
          <w:bCs/>
          <w:sz w:val="22"/>
          <w:szCs w:val="22"/>
        </w:rPr>
        <w:t>12</w:t>
      </w:r>
      <w:r w:rsidR="004B32E1" w:rsidRPr="004B32E1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="004B32E1">
        <w:rPr>
          <w:rFonts w:ascii="Helvetica" w:hAnsi="Helvetica" w:cs="Helvetica"/>
          <w:bCs/>
          <w:sz w:val="22"/>
          <w:szCs w:val="22"/>
        </w:rPr>
        <w:t>, 2018</w:t>
      </w:r>
    </w:p>
    <w:p w:rsidR="00C671D1" w:rsidRDefault="00C671D1" w:rsidP="00C67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Your Peer C</w:t>
      </w:r>
      <w:r w:rsidRPr="00C671D1">
        <w:rPr>
          <w:rFonts w:ascii="Helvetica" w:hAnsi="Helvetica" w:cs="Helvetica"/>
          <w:bCs/>
          <w:sz w:val="22"/>
          <w:szCs w:val="22"/>
        </w:rPr>
        <w:t xml:space="preserve">onference </w:t>
      </w:r>
      <w:r>
        <w:rPr>
          <w:rFonts w:ascii="Helvetica" w:hAnsi="Helvetica" w:cs="Helvetica"/>
          <w:bCs/>
          <w:sz w:val="22"/>
          <w:szCs w:val="22"/>
        </w:rPr>
        <w:t>D</w:t>
      </w:r>
      <w:r w:rsidRPr="00C671D1">
        <w:rPr>
          <w:rFonts w:ascii="Helvetica" w:hAnsi="Helvetica" w:cs="Helvetica"/>
          <w:bCs/>
          <w:sz w:val="22"/>
          <w:szCs w:val="22"/>
        </w:rPr>
        <w:t>ay/</w:t>
      </w:r>
      <w:r>
        <w:rPr>
          <w:rFonts w:ascii="Helvetica" w:hAnsi="Helvetica" w:cs="Helvetica"/>
          <w:bCs/>
          <w:sz w:val="22"/>
          <w:szCs w:val="22"/>
        </w:rPr>
        <w:t>D</w:t>
      </w:r>
      <w:r w:rsidRPr="00C671D1">
        <w:rPr>
          <w:rFonts w:ascii="Helvetica" w:hAnsi="Helvetica" w:cs="Helvetica"/>
          <w:bCs/>
          <w:sz w:val="22"/>
          <w:szCs w:val="22"/>
        </w:rPr>
        <w:t>ate</w:t>
      </w:r>
      <w:r>
        <w:rPr>
          <w:rFonts w:ascii="Helvetica" w:hAnsi="Helvetica" w:cs="Helvetica"/>
          <w:bCs/>
          <w:sz w:val="22"/>
          <w:szCs w:val="22"/>
        </w:rPr>
        <w:t>/T</w:t>
      </w:r>
      <w:r w:rsidRPr="00C671D1">
        <w:rPr>
          <w:rFonts w:ascii="Helvetica" w:hAnsi="Helvetica" w:cs="Helvetica"/>
          <w:bCs/>
          <w:sz w:val="22"/>
          <w:szCs w:val="22"/>
        </w:rPr>
        <w:t>ime:</w:t>
      </w:r>
      <w:r w:rsidRPr="00C671D1">
        <w:rPr>
          <w:rFonts w:ascii="Helvetica" w:hAnsi="Helvetica" w:cs="Helvetica"/>
          <w:bCs/>
          <w:sz w:val="22"/>
          <w:szCs w:val="22"/>
        </w:rPr>
        <w:tab/>
      </w:r>
      <w:r w:rsidRPr="00C671D1">
        <w:rPr>
          <w:rFonts w:ascii="Helvetica" w:hAnsi="Helvetica" w:cs="Helvetica"/>
          <w:bCs/>
          <w:sz w:val="22"/>
          <w:szCs w:val="22"/>
        </w:rPr>
        <w:tab/>
      </w:r>
      <w:r w:rsidR="00171CB4">
        <w:rPr>
          <w:rFonts w:ascii="Helvetica" w:hAnsi="Helvetica" w:cs="Helvetica"/>
          <w:bCs/>
          <w:sz w:val="22"/>
          <w:szCs w:val="22"/>
        </w:rPr>
        <w:tab/>
      </w:r>
      <w:r w:rsidR="004B32E1">
        <w:rPr>
          <w:rFonts w:ascii="Helvetica" w:hAnsi="Helvetica" w:cs="Helvetica"/>
          <w:bCs/>
          <w:sz w:val="22"/>
          <w:szCs w:val="22"/>
        </w:rPr>
        <w:t xml:space="preserve">     Mar </w:t>
      </w:r>
      <w:r w:rsidR="00D45614">
        <w:rPr>
          <w:rFonts w:ascii="Helvetica" w:hAnsi="Helvetica" w:cs="Helvetica"/>
          <w:bCs/>
          <w:sz w:val="22"/>
          <w:szCs w:val="22"/>
        </w:rPr>
        <w:t>5</w:t>
      </w:r>
      <w:r w:rsidR="00D45614" w:rsidRPr="00D45614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="00D45614">
        <w:rPr>
          <w:rFonts w:ascii="Helvetica" w:hAnsi="Helvetica" w:cs="Helvetica"/>
          <w:bCs/>
          <w:sz w:val="22"/>
          <w:szCs w:val="22"/>
        </w:rPr>
        <w:t>, 7</w:t>
      </w:r>
      <w:r w:rsidR="00D45614" w:rsidRPr="00D45614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="00D45614">
        <w:rPr>
          <w:rFonts w:ascii="Helvetica" w:hAnsi="Helvetica" w:cs="Helvetica"/>
          <w:bCs/>
          <w:sz w:val="22"/>
          <w:szCs w:val="22"/>
        </w:rPr>
        <w:t>, 8</w:t>
      </w:r>
      <w:r w:rsidR="00D45614" w:rsidRPr="00D45614">
        <w:rPr>
          <w:rFonts w:ascii="Helvetica" w:hAnsi="Helvetica" w:cs="Helvetica"/>
          <w:bCs/>
          <w:sz w:val="22"/>
          <w:szCs w:val="22"/>
          <w:vertAlign w:val="superscript"/>
        </w:rPr>
        <w:t>th</w:t>
      </w:r>
    </w:p>
    <w:p w:rsidR="00C671D1" w:rsidRPr="00C671D1" w:rsidRDefault="00C671D1" w:rsidP="00C671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 w:rsidRPr="00C671D1">
        <w:rPr>
          <w:rFonts w:ascii="Helvetica" w:hAnsi="Helvetica" w:cs="Helvetica"/>
          <w:bCs/>
          <w:sz w:val="22"/>
          <w:szCs w:val="22"/>
        </w:rPr>
        <w:t>Revised Submission</w:t>
      </w:r>
      <w:r>
        <w:rPr>
          <w:rFonts w:ascii="Helvetica" w:hAnsi="Helvetica" w:cs="Helvetica"/>
          <w:bCs/>
          <w:sz w:val="22"/>
          <w:szCs w:val="22"/>
        </w:rPr>
        <w:t xml:space="preserve"> Draft</w:t>
      </w:r>
      <w:r w:rsidRPr="00C671D1">
        <w:rPr>
          <w:rFonts w:ascii="Helvetica" w:hAnsi="Helvetica" w:cs="Helvetica"/>
          <w:bCs/>
          <w:sz w:val="22"/>
          <w:szCs w:val="22"/>
        </w:rPr>
        <w:t>:</w:t>
      </w:r>
      <w:r w:rsidRPr="00C671D1"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="00171CB4">
        <w:rPr>
          <w:rFonts w:ascii="Helvetica" w:hAnsi="Helvetica" w:cs="Helvetica"/>
          <w:bCs/>
          <w:sz w:val="22"/>
          <w:szCs w:val="22"/>
        </w:rPr>
        <w:tab/>
      </w:r>
      <w:r w:rsidR="00A133BE">
        <w:rPr>
          <w:rFonts w:ascii="Helvetica" w:hAnsi="Helvetica" w:cs="Helvetica"/>
          <w:bCs/>
          <w:sz w:val="22"/>
          <w:szCs w:val="22"/>
        </w:rPr>
        <w:t xml:space="preserve">     Mar 14</w:t>
      </w:r>
      <w:r w:rsidR="00A133BE" w:rsidRPr="00A133BE">
        <w:rPr>
          <w:rFonts w:ascii="Helvetica" w:hAnsi="Helvetica" w:cs="Helvetica"/>
          <w:bCs/>
          <w:sz w:val="22"/>
          <w:szCs w:val="22"/>
          <w:vertAlign w:val="superscript"/>
        </w:rPr>
        <w:t>th</w:t>
      </w:r>
      <w:r w:rsidR="00A133BE">
        <w:rPr>
          <w:rFonts w:ascii="Helvetica" w:hAnsi="Helvetica" w:cs="Helvetica"/>
          <w:bCs/>
          <w:sz w:val="22"/>
          <w:szCs w:val="22"/>
        </w:rPr>
        <w:t>, 2018</w:t>
      </w:r>
    </w:p>
    <w:p w:rsidR="00806D52" w:rsidRPr="00033E24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</w:p>
    <w:p w:rsidR="00850CFF" w:rsidRDefault="00806D52" w:rsidP="00806D5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 w:rsidRPr="00033E24">
        <w:rPr>
          <w:rFonts w:ascii="Helvetica" w:hAnsi="Helvetica" w:cs="Helvetica"/>
          <w:b/>
          <w:bCs/>
          <w:sz w:val="22"/>
          <w:szCs w:val="22"/>
        </w:rPr>
        <w:t>Enhancing Your Understanding</w:t>
      </w:r>
    </w:p>
    <w:p w:rsidR="00806D52" w:rsidRPr="00850CFF" w:rsidRDefault="00335A65" w:rsidP="00806D52">
      <w:pPr>
        <w:widowControl w:val="0"/>
        <w:autoSpaceDE w:val="0"/>
        <w:autoSpaceDN w:val="0"/>
        <w:adjustRightInd w:val="0"/>
        <w:rPr>
          <w:rFonts w:ascii="Helvetica" w:hAnsi="Helvetica" w:cs="Times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Re-read and annotate this assignment. </w:t>
      </w:r>
      <w:r w:rsidR="00806D52" w:rsidRPr="00033E24">
        <w:rPr>
          <w:rFonts w:ascii="Helvetica" w:hAnsi="Helvetica" w:cs="Helvetica"/>
          <w:sz w:val="22"/>
          <w:szCs w:val="22"/>
        </w:rPr>
        <w:t xml:space="preserve">Then </w:t>
      </w:r>
      <w:r w:rsidR="00D000B6">
        <w:rPr>
          <w:rFonts w:ascii="Helvetica" w:hAnsi="Helvetica" w:cs="Helvetica"/>
          <w:sz w:val="22"/>
          <w:szCs w:val="22"/>
        </w:rPr>
        <w:t xml:space="preserve">write down your initial ideas </w:t>
      </w:r>
      <w:r>
        <w:rPr>
          <w:rFonts w:ascii="Helvetica" w:hAnsi="Helvetica" w:cs="Helvetica"/>
          <w:sz w:val="22"/>
          <w:szCs w:val="22"/>
        </w:rPr>
        <w:t>and tentative timeline.</w:t>
      </w:r>
    </w:p>
    <w:p w:rsidR="00D105D8" w:rsidRDefault="00D105D8" w:rsidP="000B3B4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:rsidR="000B3B4F" w:rsidRDefault="00C671D1" w:rsidP="000B3B4F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Resources</w:t>
      </w:r>
    </w:p>
    <w:p w:rsidR="004B0CE0" w:rsidRPr="00964B7A" w:rsidRDefault="000B3B4F" w:rsidP="00964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Times"/>
          <w:sz w:val="18"/>
          <w:szCs w:val="18"/>
        </w:rPr>
      </w:pPr>
      <w:r w:rsidRPr="00964B7A">
        <w:rPr>
          <w:rFonts w:ascii="Helvetica" w:hAnsi="Helvetica" w:cs="Times"/>
          <w:i/>
          <w:sz w:val="18"/>
          <w:szCs w:val="18"/>
        </w:rPr>
        <w:t>Everyone’s an Author</w:t>
      </w:r>
      <w:r w:rsidR="00274C6E" w:rsidRPr="00964B7A">
        <w:rPr>
          <w:rFonts w:ascii="Helvetica" w:hAnsi="Helvetica" w:cs="Times"/>
          <w:sz w:val="18"/>
          <w:szCs w:val="18"/>
        </w:rPr>
        <w:t xml:space="preserve">: </w:t>
      </w:r>
      <w:r w:rsidR="00964B7A" w:rsidRPr="00964B7A">
        <w:rPr>
          <w:rFonts w:ascii="Helvetica" w:hAnsi="Helvetica" w:cs="Times"/>
          <w:sz w:val="18"/>
          <w:szCs w:val="18"/>
        </w:rPr>
        <w:t xml:space="preserve">Chapters </w:t>
      </w:r>
      <w:r w:rsidR="00335A65" w:rsidRPr="00964B7A">
        <w:rPr>
          <w:rFonts w:ascii="Helvetica" w:hAnsi="Helvetica" w:cs="Times"/>
          <w:sz w:val="18"/>
          <w:szCs w:val="18"/>
        </w:rPr>
        <w:t>13, “Writing Analytically</w:t>
      </w:r>
      <w:r w:rsidR="00A0126B" w:rsidRPr="00964B7A">
        <w:rPr>
          <w:rFonts w:ascii="Helvetica" w:hAnsi="Helvetica" w:cs="Times"/>
          <w:sz w:val="18"/>
          <w:szCs w:val="18"/>
        </w:rPr>
        <w:t>”</w:t>
      </w:r>
      <w:r w:rsidR="00335A65" w:rsidRPr="00964B7A">
        <w:rPr>
          <w:rFonts w:ascii="Helvetica" w:hAnsi="Helvetica" w:cs="Times"/>
          <w:sz w:val="18"/>
          <w:szCs w:val="18"/>
        </w:rPr>
        <w:t>;</w:t>
      </w:r>
      <w:r w:rsidR="00964B7A" w:rsidRPr="00964B7A">
        <w:rPr>
          <w:rFonts w:ascii="Helvetica" w:hAnsi="Helvetica" w:cs="Times"/>
          <w:sz w:val="18"/>
          <w:szCs w:val="18"/>
        </w:rPr>
        <w:t>17, “Analyzing and Constructin</w:t>
      </w:r>
      <w:r w:rsidR="00964B7A">
        <w:rPr>
          <w:rFonts w:ascii="Helvetica" w:hAnsi="Helvetica" w:cs="Times"/>
          <w:sz w:val="18"/>
          <w:szCs w:val="18"/>
        </w:rPr>
        <w:t>g Arguments</w:t>
      </w:r>
      <w:r w:rsidR="00964B7A" w:rsidRPr="00964B7A">
        <w:rPr>
          <w:rFonts w:ascii="Helvetica" w:hAnsi="Helvetica" w:cs="Times"/>
          <w:sz w:val="18"/>
          <w:szCs w:val="18"/>
        </w:rPr>
        <w:t xml:space="preserve">”; </w:t>
      </w:r>
      <w:r w:rsidR="00A0126B" w:rsidRPr="00964B7A">
        <w:rPr>
          <w:rFonts w:ascii="Helvetica" w:hAnsi="Helvetica" w:cs="Times"/>
          <w:sz w:val="18"/>
          <w:szCs w:val="18"/>
        </w:rPr>
        <w:t xml:space="preserve">4, </w:t>
      </w:r>
      <w:r w:rsidR="00A0126B" w:rsidRPr="00964B7A">
        <w:rPr>
          <w:rFonts w:ascii="Helvetica" w:hAnsi="Helvetica" w:cs="Times"/>
          <w:sz w:val="18"/>
          <w:szCs w:val="18"/>
        </w:rPr>
        <w:lastRenderedPageBreak/>
        <w:t xml:space="preserve">“Meeting the Demands of </w:t>
      </w:r>
      <w:r w:rsidR="005019A8" w:rsidRPr="00964B7A">
        <w:rPr>
          <w:rFonts w:ascii="Helvetica" w:hAnsi="Helvetica" w:cs="Times"/>
          <w:sz w:val="18"/>
          <w:szCs w:val="18"/>
        </w:rPr>
        <w:t>Academic Writing”; 29, “What’s Your Style?”</w:t>
      </w:r>
      <w:r w:rsidR="00335A65" w:rsidRPr="00964B7A">
        <w:rPr>
          <w:rFonts w:ascii="Helvetica" w:hAnsi="Helvetica" w:cs="Times"/>
          <w:sz w:val="18"/>
          <w:szCs w:val="18"/>
        </w:rPr>
        <w:t>;</w:t>
      </w:r>
      <w:r w:rsidR="005019A8" w:rsidRPr="00964B7A">
        <w:rPr>
          <w:rFonts w:ascii="Helvetica" w:hAnsi="Helvetica" w:cs="Times"/>
          <w:sz w:val="18"/>
          <w:szCs w:val="18"/>
        </w:rPr>
        <w:t xml:space="preserve"> 31,</w:t>
      </w:r>
      <w:r w:rsidR="00335A65" w:rsidRPr="00964B7A">
        <w:rPr>
          <w:rFonts w:ascii="Helvetica" w:hAnsi="Helvetica" w:cs="Times"/>
          <w:sz w:val="18"/>
          <w:szCs w:val="18"/>
        </w:rPr>
        <w:t xml:space="preserve"> “How to Write Good Sentences”; 3, “Reading Rhetorically</w:t>
      </w:r>
      <w:r w:rsidR="00925D1C">
        <w:rPr>
          <w:rFonts w:ascii="Helvetica" w:hAnsi="Helvetica" w:cs="Times"/>
          <w:sz w:val="18"/>
          <w:szCs w:val="18"/>
        </w:rPr>
        <w:t>”</w:t>
      </w:r>
    </w:p>
    <w:p w:rsidR="00C671D1" w:rsidRPr="000948F6" w:rsidRDefault="00171CB4" w:rsidP="00964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964B7A">
        <w:rPr>
          <w:rFonts w:ascii="Helvetica" w:hAnsi="Helvetica" w:cs="Times"/>
          <w:i/>
          <w:sz w:val="18"/>
          <w:szCs w:val="18"/>
        </w:rPr>
        <w:t>Can I Use I?</w:t>
      </w:r>
      <w:r w:rsidR="00274C6E" w:rsidRPr="00964B7A">
        <w:rPr>
          <w:rFonts w:ascii="Helvetica" w:hAnsi="Helvetica" w:cs="Times"/>
          <w:sz w:val="18"/>
          <w:szCs w:val="18"/>
        </w:rPr>
        <w:t>:</w:t>
      </w:r>
      <w:r w:rsidR="005019A8" w:rsidRPr="00964B7A">
        <w:rPr>
          <w:rFonts w:ascii="Helvetica" w:hAnsi="Helvetica" w:cs="Times"/>
          <w:sz w:val="18"/>
          <w:szCs w:val="18"/>
        </w:rPr>
        <w:t xml:space="preserve"> “</w:t>
      </w:r>
      <w:r w:rsidR="00335A65" w:rsidRPr="00964B7A">
        <w:rPr>
          <w:rFonts w:ascii="Helvetica" w:hAnsi="Helvetica" w:cs="Times"/>
          <w:sz w:val="18"/>
          <w:szCs w:val="18"/>
        </w:rPr>
        <w:t xml:space="preserve">How Is College Writing Different?”; “How Do I Write a Good Intro?”; “How Can I Make My Paper Flow?” </w:t>
      </w:r>
    </w:p>
    <w:p w:rsidR="000948F6" w:rsidRPr="000948F6" w:rsidRDefault="000948F6" w:rsidP="00964B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/>
          <w:sz w:val="18"/>
          <w:szCs w:val="18"/>
        </w:rPr>
      </w:pPr>
      <w:r w:rsidRPr="000948F6">
        <w:rPr>
          <w:rFonts w:ascii="Helvetica" w:hAnsi="Helvetica"/>
          <w:sz w:val="18"/>
          <w:szCs w:val="18"/>
        </w:rPr>
        <w:t>https://mediabiasfactcheck.com/</w:t>
      </w:r>
    </w:p>
    <w:sectPr w:rsidR="000948F6" w:rsidRPr="000948F6" w:rsidSect="0080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44" w:rsidRDefault="00F34E44" w:rsidP="00C32648">
      <w:r>
        <w:separator/>
      </w:r>
    </w:p>
  </w:endnote>
  <w:endnote w:type="continuationSeparator" w:id="1">
    <w:p w:rsidR="00F34E44" w:rsidRDefault="00F34E44" w:rsidP="00C3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B1" w:rsidRDefault="00D650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F" w:rsidRDefault="00850CFF" w:rsidP="00C32648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850CFF" w:rsidRDefault="00850CFF" w:rsidP="00C32648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Questions? </w:t>
    </w:r>
  </w:p>
  <w:p w:rsidR="00850CFF" w:rsidRPr="002630AA" w:rsidRDefault="00850CFF" w:rsidP="00C32648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Ask in class </w:t>
    </w:r>
    <w:r w:rsidRPr="002630AA">
      <w:rPr>
        <w:rFonts w:ascii="Helvetica" w:hAnsi="Helvetica" w:cs="Helvetica"/>
        <w:sz w:val="18"/>
        <w:szCs w:val="18"/>
      </w:rPr>
      <w:t>or visit my office hours</w:t>
    </w:r>
    <w:r>
      <w:rPr>
        <w:rFonts w:ascii="Helvetica" w:hAnsi="Helvetica" w:cs="Helvetica"/>
        <w:sz w:val="18"/>
        <w:szCs w:val="18"/>
      </w:rPr>
      <w:t xml:space="preserve">: </w:t>
    </w:r>
    <w:r w:rsidR="00D45614">
      <w:rPr>
        <w:rFonts w:ascii="Helvetica" w:hAnsi="Helvetica"/>
        <w:sz w:val="18"/>
        <w:szCs w:val="18"/>
      </w:rPr>
      <w:t>M, F 10:30 AM</w:t>
    </w:r>
    <w:bookmarkStart w:id="0" w:name="_GoBack"/>
    <w:bookmarkEnd w:id="0"/>
    <w:r w:rsidR="00D45614">
      <w:rPr>
        <w:rFonts w:ascii="Helvetica" w:hAnsi="Helvetica"/>
        <w:sz w:val="18"/>
        <w:szCs w:val="18"/>
      </w:rPr>
      <w:t>-12:00 PM</w:t>
    </w:r>
    <w:r w:rsidR="00D650B1" w:rsidRPr="00816B6D">
      <w:rPr>
        <w:rFonts w:ascii="Helvetica" w:hAnsi="Helvetica"/>
        <w:sz w:val="18"/>
        <w:szCs w:val="18"/>
      </w:rPr>
      <w:t xml:space="preserve"> and by appointm</w:t>
    </w:r>
    <w:r w:rsidR="008736EA">
      <w:rPr>
        <w:rFonts w:ascii="Helvetica" w:hAnsi="Helvetica"/>
        <w:sz w:val="18"/>
        <w:szCs w:val="18"/>
      </w:rPr>
      <w:t>ent</w:t>
    </w:r>
  </w:p>
  <w:p w:rsidR="00850CFF" w:rsidRDefault="00850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B1" w:rsidRDefault="00D650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44" w:rsidRDefault="00F34E44" w:rsidP="00C32648">
      <w:r>
        <w:separator/>
      </w:r>
    </w:p>
  </w:footnote>
  <w:footnote w:type="continuationSeparator" w:id="1">
    <w:p w:rsidR="00F34E44" w:rsidRDefault="00F34E44" w:rsidP="00C3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B1" w:rsidRDefault="00D650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F" w:rsidRPr="00DD24AE" w:rsidRDefault="00850CFF" w:rsidP="00C32648">
    <w:pPr>
      <w:pBdr>
        <w:bottom w:val="single" w:sz="6" w:space="1" w:color="auto"/>
      </w:pBdr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English 105 </w:t>
    </w:r>
    <w:r w:rsidRPr="00DD24AE">
      <w:rPr>
        <w:rFonts w:ascii="Helvetica" w:hAnsi="Helvetica"/>
        <w:sz w:val="18"/>
        <w:szCs w:val="18"/>
      </w:rPr>
      <w:t>2016</w:t>
    </w:r>
    <w:r>
      <w:rPr>
        <w:rFonts w:ascii="Helvetica" w:hAnsi="Helvetica"/>
        <w:sz w:val="18"/>
        <w:szCs w:val="18"/>
      </w:rPr>
      <w:t>-2017</w:t>
    </w:r>
  </w:p>
  <w:p w:rsidR="00850CFF" w:rsidRDefault="00850CFF" w:rsidP="00C32648">
    <w:pPr>
      <w:jc w:val="center"/>
      <w:rPr>
        <w:rFonts w:ascii="Helvetica" w:hAnsi="Helvetica"/>
        <w:b/>
        <w:sz w:val="32"/>
        <w:szCs w:val="32"/>
      </w:rPr>
    </w:pPr>
    <w:r>
      <w:rPr>
        <w:rFonts w:eastAsia="Times New Roman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69215</wp:posOffset>
          </wp:positionV>
          <wp:extent cx="1257300" cy="685800"/>
          <wp:effectExtent l="0" t="0" r="0" b="0"/>
          <wp:wrapSquare wrapText="bothSides"/>
          <wp:docPr id="1" name="Picture 3" descr="ogo4_png_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o4_png_3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0CFF" w:rsidRPr="00033E24" w:rsidRDefault="00850CFF" w:rsidP="00C32648">
    <w:pPr>
      <w:widowControl w:val="0"/>
      <w:autoSpaceDE w:val="0"/>
      <w:autoSpaceDN w:val="0"/>
      <w:adjustRightInd w:val="0"/>
      <w:jc w:val="center"/>
      <w:rPr>
        <w:rFonts w:ascii="Times" w:hAnsi="Times" w:cs="Times"/>
        <w:sz w:val="48"/>
        <w:szCs w:val="48"/>
      </w:rPr>
    </w:pPr>
    <w:r>
      <w:rPr>
        <w:rFonts w:ascii="Helvetica" w:hAnsi="Helvetica" w:cs="Helvetica"/>
        <w:b/>
        <w:bCs/>
        <w:sz w:val="48"/>
        <w:szCs w:val="48"/>
      </w:rPr>
      <w:t>R</w:t>
    </w:r>
    <w:r>
      <w:rPr>
        <w:rFonts w:ascii="Helvetica" w:hAnsi="Helvetica" w:cs="Helvetica"/>
        <w:b/>
        <w:bCs/>
        <w:sz w:val="32"/>
        <w:szCs w:val="32"/>
      </w:rPr>
      <w:t xml:space="preserve">HETORICAL </w:t>
    </w:r>
    <w:r>
      <w:rPr>
        <w:rFonts w:ascii="Helvetica" w:hAnsi="Helvetica" w:cs="Helvetica"/>
        <w:b/>
        <w:bCs/>
        <w:sz w:val="48"/>
        <w:szCs w:val="48"/>
      </w:rPr>
      <w:t>A</w:t>
    </w:r>
    <w:r>
      <w:rPr>
        <w:rFonts w:ascii="Helvetica" w:hAnsi="Helvetica" w:cs="Helvetica"/>
        <w:b/>
        <w:bCs/>
        <w:sz w:val="32"/>
        <w:szCs w:val="32"/>
      </w:rPr>
      <w:t xml:space="preserve">NALYSIS OF </w:t>
    </w:r>
    <w:r>
      <w:rPr>
        <w:rFonts w:ascii="Helvetica" w:hAnsi="Helvetica" w:cs="Helvetica"/>
        <w:b/>
        <w:bCs/>
        <w:sz w:val="48"/>
        <w:szCs w:val="48"/>
      </w:rPr>
      <w:t>N</w:t>
    </w:r>
    <w:r>
      <w:rPr>
        <w:rFonts w:ascii="Helvetica" w:hAnsi="Helvetica" w:cs="Helvetica"/>
        <w:b/>
        <w:bCs/>
        <w:sz w:val="32"/>
        <w:szCs w:val="32"/>
      </w:rPr>
      <w:t>EWS</w:t>
    </w:r>
  </w:p>
  <w:p w:rsidR="00850CFF" w:rsidRDefault="00850CFF" w:rsidP="00C32648">
    <w:pPr>
      <w:pBdr>
        <w:bottom w:val="single" w:sz="6" w:space="1" w:color="auto"/>
      </w:pBdr>
      <w:jc w:val="center"/>
      <w:rPr>
        <w:rFonts w:ascii="Helvetica" w:hAnsi="Helvetica"/>
        <w:b/>
        <w:sz w:val="32"/>
        <w:szCs w:val="32"/>
      </w:rPr>
    </w:pPr>
  </w:p>
  <w:p w:rsidR="00850CFF" w:rsidRPr="00033E24" w:rsidRDefault="00850CFF" w:rsidP="00C32648">
    <w:pPr>
      <w:jc w:val="right"/>
      <w:rPr>
        <w:rFonts w:ascii="Helvetica" w:hAnsi="Helvetica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B1" w:rsidRDefault="00D65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000"/>
    <w:multiLevelType w:val="hybridMultilevel"/>
    <w:tmpl w:val="024EAC14"/>
    <w:lvl w:ilvl="0" w:tplc="67AA53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0A50"/>
    <w:multiLevelType w:val="hybridMultilevel"/>
    <w:tmpl w:val="9B8A8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B42A10"/>
    <w:multiLevelType w:val="hybridMultilevel"/>
    <w:tmpl w:val="BE84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513C8"/>
    <w:multiLevelType w:val="hybridMultilevel"/>
    <w:tmpl w:val="3140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648"/>
    <w:rsid w:val="00060824"/>
    <w:rsid w:val="00065C10"/>
    <w:rsid w:val="0007381A"/>
    <w:rsid w:val="000948F6"/>
    <w:rsid w:val="0009581D"/>
    <w:rsid w:val="000958D2"/>
    <w:rsid w:val="000B3B4F"/>
    <w:rsid w:val="00171CB4"/>
    <w:rsid w:val="001A428D"/>
    <w:rsid w:val="00250648"/>
    <w:rsid w:val="002708D9"/>
    <w:rsid w:val="00274C6E"/>
    <w:rsid w:val="00283386"/>
    <w:rsid w:val="00335A65"/>
    <w:rsid w:val="00396042"/>
    <w:rsid w:val="00397EAF"/>
    <w:rsid w:val="00466BE4"/>
    <w:rsid w:val="00484357"/>
    <w:rsid w:val="004B0CE0"/>
    <w:rsid w:val="004B32E1"/>
    <w:rsid w:val="004E020F"/>
    <w:rsid w:val="005019A8"/>
    <w:rsid w:val="00543E71"/>
    <w:rsid w:val="0055282B"/>
    <w:rsid w:val="00563940"/>
    <w:rsid w:val="00637662"/>
    <w:rsid w:val="006B62D9"/>
    <w:rsid w:val="006C7AF5"/>
    <w:rsid w:val="006F1D5D"/>
    <w:rsid w:val="00712E23"/>
    <w:rsid w:val="007F1B2F"/>
    <w:rsid w:val="00806D52"/>
    <w:rsid w:val="00850CFF"/>
    <w:rsid w:val="008736EA"/>
    <w:rsid w:val="009209A0"/>
    <w:rsid w:val="00924DF6"/>
    <w:rsid w:val="00925D1C"/>
    <w:rsid w:val="00962A02"/>
    <w:rsid w:val="00964B7A"/>
    <w:rsid w:val="009E1B91"/>
    <w:rsid w:val="00A0126B"/>
    <w:rsid w:val="00A10497"/>
    <w:rsid w:val="00A133BE"/>
    <w:rsid w:val="00B62FAA"/>
    <w:rsid w:val="00BA4EE2"/>
    <w:rsid w:val="00BA4F4E"/>
    <w:rsid w:val="00BD58AD"/>
    <w:rsid w:val="00BE29BE"/>
    <w:rsid w:val="00C32648"/>
    <w:rsid w:val="00C671D1"/>
    <w:rsid w:val="00D000B6"/>
    <w:rsid w:val="00D105D8"/>
    <w:rsid w:val="00D45614"/>
    <w:rsid w:val="00D650B1"/>
    <w:rsid w:val="00E725E4"/>
    <w:rsid w:val="00E967CF"/>
    <w:rsid w:val="00EC7C08"/>
    <w:rsid w:val="00F34E44"/>
    <w:rsid w:val="00FA5BA7"/>
    <w:rsid w:val="00FA6657"/>
    <w:rsid w:val="00FB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648"/>
  </w:style>
  <w:style w:type="paragraph" w:styleId="Footer">
    <w:name w:val="footer"/>
    <w:basedOn w:val="Normal"/>
    <w:link w:val="FooterChar"/>
    <w:uiPriority w:val="99"/>
    <w:unhideWhenUsed/>
    <w:rsid w:val="00C32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48"/>
  </w:style>
  <w:style w:type="paragraph" w:styleId="ListParagraph">
    <w:name w:val="List Paragraph"/>
    <w:basedOn w:val="Normal"/>
    <w:uiPriority w:val="34"/>
    <w:qFormat/>
    <w:rsid w:val="00C671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6042"/>
    <w:rPr>
      <w:b/>
      <w:bCs/>
    </w:rPr>
  </w:style>
  <w:style w:type="character" w:styleId="Hyperlink">
    <w:name w:val="Hyperlink"/>
    <w:basedOn w:val="DefaultParagraphFont"/>
    <w:uiPriority w:val="99"/>
    <w:unhideWhenUsed/>
    <w:rsid w:val="00FA5B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8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8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diabiasfactcheck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Hensley Owens</dc:creator>
  <cp:lastModifiedBy>Hellen</cp:lastModifiedBy>
  <cp:revision>2</cp:revision>
  <cp:lastPrinted>2017-05-22T21:44:00Z</cp:lastPrinted>
  <dcterms:created xsi:type="dcterms:W3CDTF">2018-03-07T06:47:00Z</dcterms:created>
  <dcterms:modified xsi:type="dcterms:W3CDTF">2018-03-07T06:47:00Z</dcterms:modified>
</cp:coreProperties>
</file>