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7A" w:rsidRDefault="00C40B7A" w:rsidP="00C40B7A">
      <w:pPr>
        <w:jc w:val="center"/>
        <w:rPr>
          <w:rFonts w:ascii="Georgia" w:hAnsi="Georgia"/>
          <w:b/>
          <w:color w:val="B50938"/>
          <w:sz w:val="28"/>
          <w:szCs w:val="28"/>
        </w:rPr>
      </w:pPr>
      <w:bookmarkStart w:id="0" w:name="_GoBack"/>
      <w:bookmarkEnd w:id="0"/>
      <w:r>
        <w:rPr>
          <w:rFonts w:ascii="Georgia" w:hAnsi="Georgia"/>
          <w:b/>
          <w:smallCaps/>
          <w:color w:val="B50938"/>
          <w:sz w:val="28"/>
          <w:szCs w:val="28"/>
        </w:rPr>
        <w:t xml:space="preserve">The Logic of </w:t>
      </w:r>
      <w:commentRangeStart w:id="1"/>
      <w:r>
        <w:rPr>
          <w:rFonts w:ascii="Georgia" w:hAnsi="Georgia"/>
          <w:b/>
          <w:smallCaps/>
          <w:color w:val="B50938"/>
          <w:sz w:val="28"/>
          <w:szCs w:val="28"/>
        </w:rPr>
        <w:t>NAME OF ARTICLE</w:t>
      </w:r>
      <w:commentRangeEnd w:id="1"/>
      <w:r>
        <w:rPr>
          <w:rStyle w:val="CommentReference"/>
        </w:rPr>
        <w:commentReference w:id="1"/>
      </w:r>
    </w:p>
    <w:p w:rsidR="00C40B7A" w:rsidRDefault="00C40B7A" w:rsidP="00C40B7A">
      <w:pPr>
        <w:contextualSpacing/>
        <w:rPr>
          <w:rFonts w:ascii="Georgia" w:hAnsi="Georgia"/>
        </w:rPr>
      </w:pPr>
      <w:r>
        <w:rPr>
          <w:rFonts w:ascii="Georgia" w:hAnsi="Georgia"/>
        </w:rPr>
        <w:t>Instructions:</w:t>
      </w:r>
    </w:p>
    <w:p w:rsidR="00C40B7A" w:rsidRPr="00D536FC" w:rsidRDefault="00C40B7A" w:rsidP="00C40B7A">
      <w:pPr>
        <w:contextualSpacing/>
        <w:rPr>
          <w:rFonts w:ascii="Georgia" w:hAnsi="Georgia"/>
        </w:rPr>
      </w:pPr>
      <w:r>
        <w:rPr>
          <w:rFonts w:ascii="Georgia" w:hAnsi="Georgia"/>
        </w:rPr>
        <w:t>Utilize this template for analyzing the logic of an article.</w:t>
      </w:r>
      <w:r>
        <w:rPr>
          <w:rFonts w:ascii="Georgia" w:hAnsi="Georgia"/>
        </w:rPr>
        <w:br/>
      </w:r>
    </w:p>
    <w:p w:rsidR="00C40B7A" w:rsidRDefault="00C40B7A" w:rsidP="00C40B7A">
      <w:pPr>
        <w:contextualSpacing/>
        <w:rPr>
          <w:rFonts w:ascii="Georgia" w:hAnsi="Georgia"/>
        </w:rPr>
      </w:pPr>
      <w:r>
        <w:rPr>
          <w:rFonts w:ascii="Georgia" w:hAnsi="Georgia"/>
          <w:b/>
        </w:rPr>
        <w:t xml:space="preserve">1. The main purpose of this article is </w:t>
      </w:r>
      <w:r w:rsidRPr="00615689">
        <w:rPr>
          <w:rFonts w:ascii="Georgia" w:hAnsi="Georgia"/>
        </w:rPr>
        <w:t>(State as accurately as possible the author’s purpose for writing the article)</w:t>
      </w:r>
      <w:r>
        <w:rPr>
          <w:rFonts w:ascii="Georgia" w:hAnsi="Georgia"/>
        </w:rPr>
        <w:t>:</w:t>
      </w:r>
    </w:p>
    <w:p w:rsidR="00C40B7A" w:rsidRPr="00D536FC" w:rsidRDefault="00C40B7A" w:rsidP="00C40B7A">
      <w:pPr>
        <w:contextualSpacing/>
        <w:rPr>
          <w:rFonts w:ascii="Georgia" w:hAnsi="Georgia"/>
          <w:b/>
        </w:rPr>
      </w:pPr>
    </w:p>
    <w:p w:rsidR="00C40B7A" w:rsidRPr="00D536FC" w:rsidRDefault="00C40B7A" w:rsidP="00C40B7A">
      <w:pPr>
        <w:contextualSpacing/>
        <w:rPr>
          <w:rFonts w:ascii="Georgia" w:hAnsi="Georgia"/>
        </w:rPr>
      </w:pPr>
      <w:r>
        <w:rPr>
          <w:rFonts w:ascii="Georgia" w:hAnsi="Georgia"/>
        </w:rPr>
        <w:t>Answer Here</w:t>
      </w:r>
    </w:p>
    <w:p w:rsidR="00C40B7A" w:rsidRPr="00D536FC" w:rsidRDefault="00C40B7A" w:rsidP="00C40B7A">
      <w:pPr>
        <w:contextualSpacing/>
        <w:rPr>
          <w:rFonts w:ascii="Georgia" w:hAnsi="Georgia"/>
        </w:rPr>
      </w:pPr>
    </w:p>
    <w:p w:rsidR="00C40B7A" w:rsidRDefault="00C40B7A" w:rsidP="00C40B7A">
      <w:pPr>
        <w:contextualSpacing/>
        <w:rPr>
          <w:rFonts w:ascii="Georgia" w:hAnsi="Georgia"/>
        </w:rPr>
      </w:pPr>
      <w:r>
        <w:rPr>
          <w:rFonts w:ascii="Georgia" w:hAnsi="Georgia"/>
          <w:b/>
        </w:rPr>
        <w:t xml:space="preserve">2. The key question that the author is addressing is </w:t>
      </w:r>
      <w:r w:rsidRPr="00615689">
        <w:rPr>
          <w:rFonts w:ascii="Georgia" w:hAnsi="Georgia"/>
        </w:rPr>
        <w:t>(</w:t>
      </w:r>
      <w:r>
        <w:rPr>
          <w:rFonts w:ascii="Georgia" w:hAnsi="Georgia"/>
        </w:rPr>
        <w:t>Figure out the key question in the mind of the author when s/he wrote the article</w:t>
      </w:r>
      <w:r w:rsidRPr="00615689">
        <w:rPr>
          <w:rFonts w:ascii="Georgia" w:hAnsi="Georgia"/>
        </w:rPr>
        <w:t>)</w:t>
      </w:r>
      <w:r>
        <w:rPr>
          <w:rFonts w:ascii="Georgia" w:hAnsi="Georgia"/>
        </w:rPr>
        <w:t>:</w:t>
      </w:r>
    </w:p>
    <w:p w:rsidR="00C40B7A" w:rsidRPr="00D536FC" w:rsidRDefault="00C40B7A" w:rsidP="00C40B7A">
      <w:pPr>
        <w:contextualSpacing/>
        <w:rPr>
          <w:rFonts w:ascii="Georgia" w:hAnsi="Georgia"/>
          <w:b/>
        </w:rPr>
      </w:pPr>
    </w:p>
    <w:p w:rsidR="00C40B7A" w:rsidRPr="00D536FC" w:rsidRDefault="00C40B7A" w:rsidP="00C40B7A">
      <w:pPr>
        <w:contextualSpacing/>
        <w:rPr>
          <w:rFonts w:ascii="Georgia" w:hAnsi="Georgia"/>
        </w:rPr>
      </w:pPr>
      <w:r>
        <w:rPr>
          <w:rFonts w:ascii="Georgia" w:hAnsi="Georgia"/>
        </w:rPr>
        <w:t>Answer Here</w:t>
      </w:r>
    </w:p>
    <w:p w:rsidR="00C40B7A" w:rsidRDefault="00C40B7A" w:rsidP="00C40B7A">
      <w:pPr>
        <w:contextualSpacing/>
        <w:rPr>
          <w:rFonts w:ascii="Georgia" w:hAnsi="Georgia"/>
        </w:rPr>
      </w:pPr>
      <w:r>
        <w:rPr>
          <w:rFonts w:ascii="Georgia" w:hAnsi="Georgia"/>
          <w:b/>
        </w:rPr>
        <w:br/>
        <w:t xml:space="preserve">3. </w:t>
      </w:r>
      <w:proofErr w:type="gramStart"/>
      <w:r>
        <w:rPr>
          <w:rFonts w:ascii="Georgia" w:hAnsi="Georgia"/>
          <w:b/>
        </w:rPr>
        <w:t>The</w:t>
      </w:r>
      <w:proofErr w:type="gramEnd"/>
      <w:r>
        <w:rPr>
          <w:rFonts w:ascii="Georgia" w:hAnsi="Georgia"/>
          <w:b/>
        </w:rPr>
        <w:t xml:space="preserve"> most important information in this article is </w:t>
      </w:r>
      <w:r w:rsidRPr="00615689">
        <w:rPr>
          <w:rFonts w:ascii="Georgia" w:hAnsi="Georgia"/>
        </w:rPr>
        <w:t>(</w:t>
      </w:r>
      <w:r>
        <w:rPr>
          <w:rFonts w:ascii="Georgia" w:hAnsi="Georgia"/>
        </w:rPr>
        <w:t>Figure out the facts, experiences, data the author is using to support her/his conclusions</w:t>
      </w:r>
      <w:r w:rsidRPr="00615689">
        <w:rPr>
          <w:rFonts w:ascii="Georgia" w:hAnsi="Georgia"/>
        </w:rPr>
        <w:t>)</w:t>
      </w:r>
      <w:r>
        <w:rPr>
          <w:rFonts w:ascii="Georgia" w:hAnsi="Georgia"/>
        </w:rPr>
        <w:t>:</w:t>
      </w:r>
    </w:p>
    <w:p w:rsidR="00C40B7A" w:rsidRPr="00D536FC" w:rsidRDefault="00C40B7A" w:rsidP="00C40B7A">
      <w:pPr>
        <w:contextualSpacing/>
        <w:rPr>
          <w:rFonts w:ascii="Georgia" w:hAnsi="Georgia"/>
          <w:b/>
        </w:rPr>
      </w:pPr>
    </w:p>
    <w:p w:rsidR="00C40B7A" w:rsidRPr="00D536FC" w:rsidRDefault="00C40B7A" w:rsidP="00C40B7A">
      <w:pPr>
        <w:contextualSpacing/>
        <w:rPr>
          <w:rFonts w:ascii="Georgia" w:hAnsi="Georgia"/>
        </w:rPr>
      </w:pPr>
      <w:r>
        <w:rPr>
          <w:rFonts w:ascii="Georgia" w:hAnsi="Georgia"/>
        </w:rPr>
        <w:t>Answer Here</w:t>
      </w:r>
    </w:p>
    <w:p w:rsidR="00C40B7A" w:rsidRDefault="00C40B7A" w:rsidP="00C40B7A">
      <w:pPr>
        <w:contextualSpacing/>
        <w:rPr>
          <w:rFonts w:ascii="Georgia" w:hAnsi="Georgia"/>
        </w:rPr>
      </w:pPr>
      <w:r>
        <w:rPr>
          <w:rFonts w:ascii="Georgia" w:hAnsi="Georgia"/>
          <w:color w:val="B50938"/>
        </w:rPr>
        <w:br/>
      </w:r>
      <w:r>
        <w:rPr>
          <w:rFonts w:ascii="Georgia" w:hAnsi="Georgia"/>
          <w:b/>
        </w:rPr>
        <w:t xml:space="preserve">4. The main inferences/conclusions in this article are </w:t>
      </w:r>
      <w:r w:rsidRPr="00615689">
        <w:rPr>
          <w:rFonts w:ascii="Georgia" w:hAnsi="Georgia"/>
        </w:rPr>
        <w:t>(</w:t>
      </w:r>
      <w:r>
        <w:rPr>
          <w:rFonts w:ascii="Georgia" w:hAnsi="Georgia"/>
        </w:rPr>
        <w:t>Identify the key conclusions the author comes to and presents in the article</w:t>
      </w:r>
      <w:r w:rsidRPr="00615689">
        <w:rPr>
          <w:rFonts w:ascii="Georgia" w:hAnsi="Georgia"/>
        </w:rPr>
        <w:t>)</w:t>
      </w:r>
      <w:r>
        <w:rPr>
          <w:rFonts w:ascii="Georgia" w:hAnsi="Georgia"/>
        </w:rPr>
        <w:t>:</w:t>
      </w:r>
    </w:p>
    <w:p w:rsidR="00C40B7A" w:rsidRPr="00D536FC" w:rsidRDefault="00C40B7A" w:rsidP="00C40B7A">
      <w:pPr>
        <w:contextualSpacing/>
        <w:rPr>
          <w:rFonts w:ascii="Georgia" w:hAnsi="Georgia"/>
          <w:b/>
        </w:rPr>
      </w:pPr>
    </w:p>
    <w:p w:rsidR="00C40B7A" w:rsidRPr="00D536FC" w:rsidRDefault="00C40B7A" w:rsidP="00C40B7A">
      <w:pPr>
        <w:contextualSpacing/>
        <w:rPr>
          <w:rFonts w:ascii="Georgia" w:hAnsi="Georgia"/>
        </w:rPr>
      </w:pPr>
      <w:r>
        <w:rPr>
          <w:rFonts w:ascii="Georgia" w:hAnsi="Georgia"/>
        </w:rPr>
        <w:t>Answer Here</w:t>
      </w:r>
    </w:p>
    <w:p w:rsidR="00C40B7A" w:rsidRDefault="00C40B7A" w:rsidP="00C40B7A">
      <w:pPr>
        <w:contextualSpacing/>
        <w:rPr>
          <w:rFonts w:ascii="Georgia" w:hAnsi="Georgia"/>
        </w:rPr>
      </w:pPr>
      <w:r>
        <w:rPr>
          <w:rFonts w:ascii="Georgia" w:hAnsi="Georgia"/>
          <w:color w:val="B50938"/>
        </w:rPr>
        <w:br/>
      </w:r>
      <w:r>
        <w:rPr>
          <w:rFonts w:ascii="Georgia" w:hAnsi="Georgia"/>
          <w:b/>
        </w:rPr>
        <w:t>5. The key concept(s) we need to understand in this article is (are) AND</w:t>
      </w:r>
      <w:r>
        <w:rPr>
          <w:rFonts w:ascii="Georgia" w:hAnsi="Georgia"/>
          <w:b/>
        </w:rPr>
        <w:br/>
        <w:t xml:space="preserve">By these concepts the author means </w:t>
      </w:r>
      <w:r w:rsidRPr="00615689">
        <w:rPr>
          <w:rFonts w:ascii="Georgia" w:hAnsi="Georgia"/>
        </w:rPr>
        <w:t>(</w:t>
      </w:r>
      <w:r>
        <w:rPr>
          <w:rFonts w:ascii="Georgia" w:hAnsi="Georgia"/>
        </w:rPr>
        <w:t>Figure out the most important ideas you would have to understand in order to understand the author’s line of reasoning):</w:t>
      </w:r>
    </w:p>
    <w:p w:rsidR="00C40B7A" w:rsidRPr="00D536FC" w:rsidRDefault="00C40B7A" w:rsidP="00C40B7A">
      <w:pPr>
        <w:contextualSpacing/>
        <w:rPr>
          <w:rFonts w:ascii="Georgia" w:hAnsi="Georgia"/>
          <w:b/>
        </w:rPr>
      </w:pPr>
    </w:p>
    <w:p w:rsidR="00C40B7A" w:rsidRPr="00D536FC" w:rsidRDefault="00C40B7A" w:rsidP="00C40B7A">
      <w:pPr>
        <w:contextualSpacing/>
        <w:rPr>
          <w:rFonts w:ascii="Georgia" w:hAnsi="Georgia"/>
        </w:rPr>
      </w:pPr>
      <w:r>
        <w:rPr>
          <w:rFonts w:ascii="Georgia" w:hAnsi="Georgia"/>
        </w:rPr>
        <w:t>Answer Here</w:t>
      </w:r>
    </w:p>
    <w:p w:rsidR="00C40B7A" w:rsidRDefault="00C40B7A" w:rsidP="00C40B7A">
      <w:pPr>
        <w:contextualSpacing/>
        <w:rPr>
          <w:rFonts w:ascii="Georgia" w:hAnsi="Georgia"/>
        </w:rPr>
      </w:pPr>
      <w:r>
        <w:rPr>
          <w:rFonts w:ascii="Georgia" w:hAnsi="Georgia"/>
          <w:b/>
        </w:rPr>
        <w:br/>
        <w:t xml:space="preserve">6. The main assumption(s) underlying the author’s thinking is (are) </w:t>
      </w:r>
      <w:r w:rsidRPr="00615689">
        <w:rPr>
          <w:rFonts w:ascii="Georgia" w:hAnsi="Georgia"/>
        </w:rPr>
        <w:t>(</w:t>
      </w:r>
      <w:r>
        <w:rPr>
          <w:rFonts w:ascii="Georgia" w:hAnsi="Georgia"/>
        </w:rPr>
        <w:t>Figure out what the author is taking for granted [that might be questioned]</w:t>
      </w:r>
      <w:r w:rsidRPr="00615689">
        <w:rPr>
          <w:rFonts w:ascii="Georgia" w:hAnsi="Georgia"/>
        </w:rPr>
        <w:t>)</w:t>
      </w:r>
      <w:r>
        <w:rPr>
          <w:rFonts w:ascii="Georgia" w:hAnsi="Georgia"/>
        </w:rPr>
        <w:t>:</w:t>
      </w:r>
    </w:p>
    <w:p w:rsidR="00C40B7A" w:rsidRPr="00D536FC" w:rsidRDefault="00C40B7A" w:rsidP="00C40B7A">
      <w:pPr>
        <w:contextualSpacing/>
        <w:rPr>
          <w:rFonts w:ascii="Georgia" w:hAnsi="Georgia"/>
          <w:b/>
        </w:rPr>
      </w:pPr>
    </w:p>
    <w:p w:rsidR="00C40B7A" w:rsidRPr="00D536FC" w:rsidRDefault="00C40B7A" w:rsidP="00C40B7A">
      <w:pPr>
        <w:contextualSpacing/>
        <w:rPr>
          <w:rFonts w:ascii="Georgia" w:hAnsi="Georgia"/>
        </w:rPr>
      </w:pPr>
      <w:r>
        <w:rPr>
          <w:rFonts w:ascii="Georgia" w:hAnsi="Georgia"/>
        </w:rPr>
        <w:t>Answer Here</w:t>
      </w:r>
    </w:p>
    <w:p w:rsidR="00C40B7A" w:rsidRDefault="00C40B7A" w:rsidP="00C40B7A">
      <w:pPr>
        <w:rPr>
          <w:rFonts w:ascii="Georgia" w:hAnsi="Georgia"/>
          <w:color w:val="B50938"/>
        </w:rPr>
      </w:pPr>
    </w:p>
    <w:p w:rsidR="00C40B7A" w:rsidRDefault="00C40B7A" w:rsidP="00C40B7A">
      <w:pPr>
        <w:contextualSpacing/>
        <w:rPr>
          <w:rFonts w:ascii="Georgia" w:hAnsi="Georgia"/>
        </w:rPr>
      </w:pPr>
      <w:r>
        <w:rPr>
          <w:rFonts w:ascii="Georgia" w:hAnsi="Georgia"/>
          <w:b/>
        </w:rPr>
        <w:t xml:space="preserve">7a. </w:t>
      </w:r>
      <w:proofErr w:type="gramStart"/>
      <w:r>
        <w:rPr>
          <w:rFonts w:ascii="Georgia" w:hAnsi="Georgia"/>
          <w:b/>
        </w:rPr>
        <w:t>If</w:t>
      </w:r>
      <w:proofErr w:type="gramEnd"/>
      <w:r>
        <w:rPr>
          <w:rFonts w:ascii="Georgia" w:hAnsi="Georgia"/>
          <w:b/>
        </w:rPr>
        <w:t xml:space="preserve"> we take this line of reasoning seriously, the implications are </w:t>
      </w:r>
      <w:r w:rsidRPr="00615689">
        <w:rPr>
          <w:rFonts w:ascii="Georgia" w:hAnsi="Georgia"/>
        </w:rPr>
        <w:t>(</w:t>
      </w:r>
      <w:r>
        <w:rPr>
          <w:rFonts w:ascii="Georgia" w:hAnsi="Georgia"/>
        </w:rPr>
        <w:t>What consequences are likely to follow if people take the author’s line of reasoning seriously</w:t>
      </w:r>
      <w:r w:rsidRPr="00615689">
        <w:rPr>
          <w:rFonts w:ascii="Georgia" w:hAnsi="Georgia"/>
        </w:rPr>
        <w:t>)</w:t>
      </w:r>
      <w:r>
        <w:rPr>
          <w:rFonts w:ascii="Georgia" w:hAnsi="Georgia"/>
        </w:rPr>
        <w:t>:</w:t>
      </w:r>
    </w:p>
    <w:p w:rsidR="00C40B7A" w:rsidRPr="00D536FC" w:rsidRDefault="00C40B7A" w:rsidP="00C40B7A">
      <w:pPr>
        <w:contextualSpacing/>
        <w:rPr>
          <w:rFonts w:ascii="Georgia" w:hAnsi="Georgia"/>
          <w:b/>
        </w:rPr>
      </w:pPr>
    </w:p>
    <w:p w:rsidR="00C40B7A" w:rsidRPr="00D536FC" w:rsidRDefault="00C40B7A" w:rsidP="00C40B7A">
      <w:pPr>
        <w:contextualSpacing/>
        <w:rPr>
          <w:rFonts w:ascii="Georgia" w:hAnsi="Georgia"/>
        </w:rPr>
      </w:pPr>
      <w:r>
        <w:rPr>
          <w:rFonts w:ascii="Georgia" w:hAnsi="Georgia"/>
        </w:rPr>
        <w:t>Answer Here</w:t>
      </w:r>
    </w:p>
    <w:p w:rsidR="00C40B7A" w:rsidRDefault="00C40B7A" w:rsidP="00C40B7A">
      <w:pPr>
        <w:contextualSpacing/>
        <w:rPr>
          <w:rFonts w:ascii="Georgia" w:hAnsi="Georgia"/>
        </w:rPr>
      </w:pPr>
      <w:r>
        <w:rPr>
          <w:rFonts w:ascii="Georgia" w:hAnsi="Georgia"/>
          <w:color w:val="B50938"/>
        </w:rPr>
        <w:br/>
      </w:r>
      <w:r>
        <w:rPr>
          <w:rFonts w:ascii="Georgia" w:hAnsi="Georgia"/>
          <w:b/>
        </w:rPr>
        <w:t xml:space="preserve">7b. </w:t>
      </w:r>
      <w:proofErr w:type="gramStart"/>
      <w:r>
        <w:rPr>
          <w:rFonts w:ascii="Georgia" w:hAnsi="Georgia"/>
          <w:b/>
        </w:rPr>
        <w:t>If</w:t>
      </w:r>
      <w:proofErr w:type="gramEnd"/>
      <w:r>
        <w:rPr>
          <w:rFonts w:ascii="Georgia" w:hAnsi="Georgia"/>
          <w:b/>
        </w:rPr>
        <w:t xml:space="preserve"> we fail to take this line of reasoning seriously, the implications are </w:t>
      </w:r>
      <w:r w:rsidRPr="00615689">
        <w:rPr>
          <w:rFonts w:ascii="Georgia" w:hAnsi="Georgia"/>
        </w:rPr>
        <w:t>(</w:t>
      </w:r>
      <w:r>
        <w:rPr>
          <w:rFonts w:ascii="Georgia" w:hAnsi="Georgia"/>
        </w:rPr>
        <w:t>What consequences are likely to follow if people ignore the author’s reasoning</w:t>
      </w:r>
      <w:r w:rsidRPr="00615689">
        <w:rPr>
          <w:rFonts w:ascii="Georgia" w:hAnsi="Georgia"/>
        </w:rPr>
        <w:t>)</w:t>
      </w:r>
      <w:r>
        <w:rPr>
          <w:rFonts w:ascii="Georgia" w:hAnsi="Georgia"/>
        </w:rPr>
        <w:t>:</w:t>
      </w:r>
    </w:p>
    <w:p w:rsidR="00C40B7A" w:rsidRPr="00D536FC" w:rsidRDefault="00C40B7A" w:rsidP="00C40B7A">
      <w:pPr>
        <w:contextualSpacing/>
        <w:rPr>
          <w:rFonts w:ascii="Georgia" w:hAnsi="Georgia"/>
          <w:b/>
        </w:rPr>
      </w:pPr>
    </w:p>
    <w:p w:rsidR="00C40B7A" w:rsidRPr="00D536FC" w:rsidRDefault="00C40B7A" w:rsidP="00C40B7A">
      <w:pPr>
        <w:contextualSpacing/>
        <w:rPr>
          <w:rFonts w:ascii="Georgia" w:hAnsi="Georgia"/>
        </w:rPr>
      </w:pPr>
      <w:r>
        <w:rPr>
          <w:rFonts w:ascii="Georgia" w:hAnsi="Georgia"/>
        </w:rPr>
        <w:lastRenderedPageBreak/>
        <w:t>Answer Here</w:t>
      </w:r>
    </w:p>
    <w:p w:rsidR="00C40B7A" w:rsidRDefault="00C40B7A" w:rsidP="00C40B7A">
      <w:pPr>
        <w:contextualSpacing/>
        <w:rPr>
          <w:rFonts w:ascii="Georgia" w:hAnsi="Georgia"/>
        </w:rPr>
      </w:pPr>
      <w:r>
        <w:rPr>
          <w:rFonts w:ascii="Georgia" w:hAnsi="Georgia"/>
          <w:color w:val="B50938"/>
        </w:rPr>
        <w:br/>
      </w:r>
      <w:r>
        <w:rPr>
          <w:rFonts w:ascii="Georgia" w:hAnsi="Georgia"/>
          <w:b/>
        </w:rPr>
        <w:t xml:space="preserve">8. The main point(s) of view presented in this article is (are) </w:t>
      </w:r>
      <w:r w:rsidRPr="00615689">
        <w:rPr>
          <w:rFonts w:ascii="Georgia" w:hAnsi="Georgia"/>
        </w:rPr>
        <w:t>(</w:t>
      </w:r>
      <w:r>
        <w:rPr>
          <w:rFonts w:ascii="Georgia" w:hAnsi="Georgia"/>
        </w:rPr>
        <w:t>What is the author looking at, and how is s/he seeing it</w:t>
      </w:r>
      <w:r w:rsidRPr="00615689">
        <w:rPr>
          <w:rFonts w:ascii="Georgia" w:hAnsi="Georgia"/>
        </w:rPr>
        <w:t>)</w:t>
      </w:r>
      <w:r>
        <w:rPr>
          <w:rFonts w:ascii="Georgia" w:hAnsi="Georgia"/>
        </w:rPr>
        <w:t>:</w:t>
      </w:r>
    </w:p>
    <w:p w:rsidR="00C40B7A" w:rsidRPr="00D536FC" w:rsidRDefault="00C40B7A" w:rsidP="00C40B7A">
      <w:pPr>
        <w:contextualSpacing/>
        <w:rPr>
          <w:rFonts w:ascii="Georgia" w:hAnsi="Georgia"/>
          <w:b/>
        </w:rPr>
      </w:pPr>
    </w:p>
    <w:p w:rsidR="00C40B7A" w:rsidRPr="00D536FC" w:rsidRDefault="00C40B7A" w:rsidP="00C40B7A">
      <w:pPr>
        <w:contextualSpacing/>
        <w:rPr>
          <w:rFonts w:ascii="Georgia" w:hAnsi="Georgia"/>
        </w:rPr>
      </w:pPr>
      <w:r>
        <w:rPr>
          <w:rFonts w:ascii="Georgia" w:hAnsi="Georgia"/>
        </w:rPr>
        <w:t>Answer Here</w:t>
      </w:r>
    </w:p>
    <w:p w:rsidR="00C40B7A" w:rsidRDefault="00C40B7A" w:rsidP="00C40B7A">
      <w:pPr>
        <w:rPr>
          <w:rFonts w:ascii="Georgia" w:hAnsi="Georgia"/>
          <w:color w:val="B50938"/>
        </w:rPr>
      </w:pPr>
    </w:p>
    <w:p w:rsidR="00C40B7A" w:rsidRDefault="00C40B7A" w:rsidP="00C40B7A">
      <w:pPr>
        <w:rPr>
          <w:rFonts w:ascii="Georgia" w:hAnsi="Georgia"/>
          <w:color w:val="B50938"/>
        </w:rPr>
      </w:pPr>
      <w:r>
        <w:rPr>
          <w:rFonts w:ascii="Georgia" w:hAnsi="Georgia"/>
          <w:color w:val="B50938"/>
        </w:rPr>
        <w:t>Adapted from:</w:t>
      </w:r>
    </w:p>
    <w:p w:rsidR="00C40B7A" w:rsidRPr="00B7570C" w:rsidRDefault="00C40B7A" w:rsidP="00C40B7A">
      <w:pPr>
        <w:spacing w:line="480" w:lineRule="auto"/>
        <w:ind w:left="720" w:hanging="720"/>
        <w:rPr>
          <w:rFonts w:ascii="Georgia" w:hAnsi="Georgia"/>
        </w:rPr>
      </w:pPr>
      <w:proofErr w:type="gramStart"/>
      <w:r w:rsidRPr="00B7570C">
        <w:rPr>
          <w:rFonts w:ascii="Georgia" w:hAnsi="Georgia"/>
        </w:rPr>
        <w:t>Paul, R., &amp; Elder, L. (2009).</w:t>
      </w:r>
      <w:proofErr w:type="gramEnd"/>
      <w:r w:rsidRPr="00B7570C">
        <w:rPr>
          <w:rFonts w:ascii="Georgia" w:hAnsi="Georgia"/>
        </w:rPr>
        <w:t xml:space="preserve"> </w:t>
      </w:r>
      <w:r w:rsidRPr="00B7570C">
        <w:rPr>
          <w:rFonts w:ascii="Georgia" w:hAnsi="Georgia"/>
          <w:i/>
        </w:rPr>
        <w:t xml:space="preserve">Miniature guide to critical thinking: Concepts and tools </w:t>
      </w:r>
      <w:r w:rsidRPr="00B7570C">
        <w:rPr>
          <w:rFonts w:ascii="Georgia" w:hAnsi="Georgia"/>
        </w:rPr>
        <w:t xml:space="preserve">(6th </w:t>
      </w:r>
      <w:proofErr w:type="spellStart"/>
      <w:proofErr w:type="gramStart"/>
      <w:r w:rsidRPr="00B7570C">
        <w:rPr>
          <w:rFonts w:ascii="Georgia" w:hAnsi="Georgia"/>
        </w:rPr>
        <w:t>ed</w:t>
      </w:r>
      <w:proofErr w:type="spellEnd"/>
      <w:proofErr w:type="gramEnd"/>
      <w:r w:rsidRPr="00B7570C">
        <w:rPr>
          <w:rFonts w:ascii="Georgia" w:hAnsi="Georgia"/>
        </w:rPr>
        <w:t xml:space="preserve">). </w:t>
      </w:r>
      <w:proofErr w:type="spellStart"/>
      <w:r w:rsidRPr="00B7570C">
        <w:rPr>
          <w:rFonts w:ascii="Georgia" w:hAnsi="Georgia"/>
        </w:rPr>
        <w:t>Tomales</w:t>
      </w:r>
      <w:proofErr w:type="spellEnd"/>
      <w:r w:rsidRPr="00B7570C">
        <w:rPr>
          <w:rFonts w:ascii="Georgia" w:hAnsi="Georgia"/>
        </w:rPr>
        <w:t>, CA: The Foundation for Critical Thinking.</w:t>
      </w:r>
    </w:p>
    <w:p w:rsidR="005648B2" w:rsidRDefault="005648B2"/>
    <w:sectPr w:rsidR="00564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Erick" w:date="2018-08-18T15:12:00Z" w:initials="ETH">
    <w:p w:rsidR="00C40B7A" w:rsidRDefault="00C40B7A" w:rsidP="00C40B7A">
      <w:pPr>
        <w:pStyle w:val="CommentText"/>
      </w:pPr>
      <w:r>
        <w:rPr>
          <w:rStyle w:val="CommentReference"/>
        </w:rPr>
        <w:annotationRef/>
      </w:r>
      <w:r>
        <w:t>Change Name to the article you are reviewing.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7A"/>
    <w:rsid w:val="005648B2"/>
    <w:rsid w:val="00C4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7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40B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B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B7A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7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7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40B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B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B7A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7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Nuance Communications, Inc.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Zhaw, Khin</dc:creator>
  <cp:lastModifiedBy>Zhaw, Khin</cp:lastModifiedBy>
  <cp:revision>1</cp:revision>
  <dcterms:created xsi:type="dcterms:W3CDTF">2018-08-18T22:11:00Z</dcterms:created>
  <dcterms:modified xsi:type="dcterms:W3CDTF">2018-08-18T22:12:00Z</dcterms:modified>
</cp:coreProperties>
</file>