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8C0" w:rsidRPr="001C48C0" w:rsidRDefault="001C48C0" w:rsidP="001C48C0">
      <w:pPr>
        <w:spacing w:line="240" w:lineRule="auto"/>
        <w:outlineLvl w:val="1"/>
        <w:rPr>
          <w:rFonts w:ascii="Arial" w:eastAsia="Times New Roman" w:hAnsi="Arial" w:cs="Arial"/>
          <w:color w:val="333333"/>
          <w:sz w:val="36"/>
          <w:szCs w:val="36"/>
        </w:rPr>
      </w:pPr>
      <w:r w:rsidRPr="001C48C0">
        <w:rPr>
          <w:rFonts w:ascii="Arial" w:eastAsia="Times New Roman" w:hAnsi="Arial" w:cs="Arial"/>
          <w:color w:val="333333"/>
          <w:sz w:val="36"/>
          <w:szCs w:val="36"/>
        </w:rPr>
        <w:t>How much money a central bank prints may be less important to inflati</w:t>
      </w:r>
      <w:bookmarkStart w:id="0" w:name="_GoBack"/>
      <w:bookmarkEnd w:id="0"/>
      <w:r w:rsidRPr="001C48C0">
        <w:rPr>
          <w:rFonts w:ascii="Arial" w:eastAsia="Times New Roman" w:hAnsi="Arial" w:cs="Arial"/>
          <w:color w:val="333333"/>
          <w:sz w:val="36"/>
          <w:szCs w:val="36"/>
        </w:rPr>
        <w:t>on than commodity prices</w:t>
      </w:r>
    </w:p>
    <w:p w:rsidR="001C48C0" w:rsidRPr="001C48C0" w:rsidRDefault="001C48C0" w:rsidP="001C48C0">
      <w:pPr>
        <w:spacing w:after="0" w:line="240" w:lineRule="auto"/>
        <w:rPr>
          <w:rFonts w:ascii="Arial" w:eastAsia="Times New Roman" w:hAnsi="Arial" w:cs="Arial"/>
          <w:color w:val="333333"/>
          <w:sz w:val="15"/>
          <w:szCs w:val="15"/>
        </w:rPr>
      </w:pPr>
      <w:r w:rsidRPr="001C48C0">
        <w:rPr>
          <w:rFonts w:ascii="Arial" w:eastAsia="Times New Roman" w:hAnsi="Arial" w:cs="Arial"/>
          <w:noProof/>
          <w:color w:val="333333"/>
          <w:sz w:val="15"/>
          <w:szCs w:val="15"/>
        </w:rPr>
        <w:lastRenderedPageBreak/>
        <w:drawing>
          <wp:inline distT="0" distB="0" distL="0" distR="0" wp14:anchorId="527C2CC9" wp14:editId="00CF05CC">
            <wp:extent cx="38100000" cy="25403175"/>
            <wp:effectExtent l="0" t="0" r="0" b="9525"/>
            <wp:docPr id="2" name="Picture 1" descr="For decades, the assumption has been that central banks have the ultimate handle on inflation. Above, the Federal Reserve building in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decades, the assumption has been that central banks have the ultimate handle on inflation. Above, the Federal Reserve building in Washington, D.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0" cy="25403175"/>
                    </a:xfrm>
                    <a:prstGeom prst="rect">
                      <a:avLst/>
                    </a:prstGeom>
                    <a:noFill/>
                    <a:ln>
                      <a:noFill/>
                    </a:ln>
                  </pic:spPr>
                </pic:pic>
              </a:graphicData>
            </a:graphic>
          </wp:inline>
        </w:drawing>
      </w:r>
    </w:p>
    <w:p w:rsidR="001C48C0" w:rsidRPr="001C48C0" w:rsidRDefault="001C48C0" w:rsidP="001C48C0">
      <w:pPr>
        <w:spacing w:after="0" w:line="270" w:lineRule="atLeast"/>
        <w:rPr>
          <w:rFonts w:ascii="Arial" w:eastAsia="Times New Roman" w:hAnsi="Arial" w:cs="Arial"/>
          <w:color w:val="666666"/>
          <w:sz w:val="20"/>
          <w:szCs w:val="20"/>
        </w:rPr>
      </w:pPr>
      <w:r w:rsidRPr="001C48C0">
        <w:rPr>
          <w:rFonts w:ascii="Arial" w:eastAsia="Times New Roman" w:hAnsi="Arial" w:cs="Arial"/>
          <w:color w:val="666666"/>
          <w:sz w:val="20"/>
          <w:szCs w:val="20"/>
        </w:rPr>
        <w:lastRenderedPageBreak/>
        <w:t xml:space="preserve">For decades, the assumption has been that central banks have the ultimate handle on inflation. Above, the Federal Reserve building in Washington, D.C. </w:t>
      </w:r>
      <w:r w:rsidRPr="001C48C0">
        <w:rPr>
          <w:rFonts w:ascii="Arial" w:eastAsia="Times New Roman" w:hAnsi="Arial" w:cs="Arial"/>
          <w:i/>
          <w:iCs/>
          <w:caps/>
          <w:color w:val="666666"/>
          <w:sz w:val="17"/>
          <w:szCs w:val="17"/>
        </w:rPr>
        <w:t xml:space="preserve">Photo: Andrew Harrer/Bloomberg News </w:t>
      </w:r>
    </w:p>
    <w:p w:rsidR="001C48C0" w:rsidRPr="001C48C0" w:rsidRDefault="001C48C0" w:rsidP="001C48C0">
      <w:pPr>
        <w:spacing w:after="0"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By </w:t>
      </w:r>
    </w:p>
    <w:p w:rsidR="001C48C0" w:rsidRPr="001C48C0" w:rsidRDefault="001C48C0" w:rsidP="001C48C0">
      <w:pPr>
        <w:spacing w:after="0"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Jon </w:t>
      </w:r>
      <w:proofErr w:type="spellStart"/>
      <w:r w:rsidRPr="001C48C0">
        <w:rPr>
          <w:rFonts w:ascii="Arial" w:eastAsia="Times New Roman" w:hAnsi="Arial" w:cs="Arial"/>
          <w:color w:val="333333"/>
          <w:sz w:val="15"/>
          <w:szCs w:val="15"/>
        </w:rPr>
        <w:t>Sindreu</w:t>
      </w:r>
      <w:proofErr w:type="spellEnd"/>
      <w:r w:rsidRPr="001C48C0">
        <w:rPr>
          <w:rFonts w:ascii="Arial" w:eastAsia="Times New Roman" w:hAnsi="Arial" w:cs="Arial"/>
          <w:color w:val="333333"/>
          <w:sz w:val="15"/>
          <w:szCs w:val="15"/>
        </w:rPr>
        <w:t xml:space="preserve"> </w:t>
      </w:r>
    </w:p>
    <w:p w:rsidR="001C48C0" w:rsidRPr="001C48C0" w:rsidRDefault="001C48C0" w:rsidP="001C48C0">
      <w:pPr>
        <w:numPr>
          <w:ilvl w:val="0"/>
          <w:numId w:val="1"/>
        </w:numPr>
        <w:spacing w:before="100" w:beforeAutospacing="1" w:after="100" w:afterAutospacing="1" w:line="240" w:lineRule="auto"/>
        <w:ind w:left="870"/>
        <w:rPr>
          <w:rFonts w:ascii="Arial" w:eastAsia="Times New Roman" w:hAnsi="Arial" w:cs="Arial"/>
          <w:color w:val="333333"/>
          <w:sz w:val="15"/>
          <w:szCs w:val="15"/>
        </w:rPr>
      </w:pPr>
    </w:p>
    <w:p w:rsidR="001C48C0" w:rsidRPr="001C48C0" w:rsidRDefault="001C48C0" w:rsidP="001C48C0">
      <w:pPr>
        <w:spacing w:after="0" w:line="240" w:lineRule="auto"/>
        <w:ind w:left="870"/>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Jon </w:t>
      </w:r>
      <w:proofErr w:type="spellStart"/>
      <w:r w:rsidRPr="001C48C0">
        <w:rPr>
          <w:rFonts w:ascii="Arial" w:eastAsia="Times New Roman" w:hAnsi="Arial" w:cs="Arial"/>
          <w:color w:val="333333"/>
          <w:sz w:val="15"/>
          <w:szCs w:val="15"/>
        </w:rPr>
        <w:t>Sindreu</w:t>
      </w:r>
      <w:proofErr w:type="spellEnd"/>
    </w:p>
    <w:p w:rsidR="001C48C0" w:rsidRPr="001C48C0" w:rsidRDefault="001C48C0" w:rsidP="001C48C0">
      <w:pPr>
        <w:spacing w:after="0" w:line="240" w:lineRule="auto"/>
        <w:ind w:left="870"/>
        <w:rPr>
          <w:rFonts w:ascii="Arial" w:eastAsia="Times New Roman" w:hAnsi="Arial" w:cs="Arial"/>
          <w:color w:val="333333"/>
          <w:sz w:val="15"/>
          <w:szCs w:val="15"/>
        </w:rPr>
      </w:pPr>
      <w:r w:rsidRPr="001C48C0">
        <w:rPr>
          <w:rFonts w:ascii="Arial" w:eastAsia="Times New Roman" w:hAnsi="Arial" w:cs="Arial"/>
          <w:color w:val="333333"/>
          <w:sz w:val="15"/>
          <w:szCs w:val="15"/>
        </w:rPr>
        <w:t>The Wall Street Journal</w:t>
      </w:r>
    </w:p>
    <w:p w:rsidR="001C48C0" w:rsidRPr="001C48C0" w:rsidRDefault="00631C8D" w:rsidP="001C48C0">
      <w:pPr>
        <w:numPr>
          <w:ilvl w:val="0"/>
          <w:numId w:val="1"/>
        </w:numPr>
        <w:spacing w:before="100" w:beforeAutospacing="1" w:after="100" w:afterAutospacing="1" w:line="240" w:lineRule="auto"/>
        <w:ind w:left="870"/>
        <w:rPr>
          <w:rFonts w:ascii="Arial" w:eastAsia="Times New Roman" w:hAnsi="Arial" w:cs="Arial"/>
          <w:color w:val="333333"/>
          <w:sz w:val="15"/>
          <w:szCs w:val="15"/>
        </w:rPr>
      </w:pPr>
      <w:hyperlink r:id="rId7" w:history="1">
        <w:r w:rsidR="001C48C0" w:rsidRPr="001C48C0">
          <w:rPr>
            <w:rFonts w:ascii="Arial" w:eastAsia="Times New Roman" w:hAnsi="Arial" w:cs="Arial"/>
            <w:color w:val="0000FF"/>
            <w:sz w:val="15"/>
            <w:szCs w:val="15"/>
          </w:rPr>
          <w:t>Biography</w:t>
        </w:r>
      </w:hyperlink>
      <w:hyperlink r:id="rId8" w:history="1">
        <w:r w:rsidR="001C48C0" w:rsidRPr="001C48C0">
          <w:rPr>
            <w:rFonts w:ascii="Arial" w:eastAsia="Times New Roman" w:hAnsi="Arial" w:cs="Arial"/>
            <w:vanish/>
            <w:color w:val="0000FF"/>
            <w:sz w:val="15"/>
            <w:szCs w:val="15"/>
          </w:rPr>
          <w:t>Jon Sindreu</w:t>
        </w:r>
      </w:hyperlink>
    </w:p>
    <w:p w:rsidR="001C48C0" w:rsidRPr="001C48C0" w:rsidRDefault="00631C8D" w:rsidP="001C48C0">
      <w:pPr>
        <w:numPr>
          <w:ilvl w:val="0"/>
          <w:numId w:val="1"/>
        </w:numPr>
        <w:spacing w:before="100" w:beforeAutospacing="1" w:after="100" w:afterAutospacing="1" w:line="240" w:lineRule="auto"/>
        <w:ind w:left="870"/>
        <w:rPr>
          <w:rFonts w:ascii="Arial" w:eastAsia="Times New Roman" w:hAnsi="Arial" w:cs="Arial"/>
          <w:color w:val="333333"/>
          <w:sz w:val="15"/>
          <w:szCs w:val="15"/>
        </w:rPr>
      </w:pPr>
      <w:hyperlink r:id="rId9" w:tgtFrame="blank" w:history="1">
        <w:r w:rsidR="001C48C0" w:rsidRPr="001C48C0">
          <w:rPr>
            <w:rFonts w:ascii="Arial" w:eastAsia="Times New Roman" w:hAnsi="Arial" w:cs="Arial"/>
            <w:color w:val="0000FF"/>
            <w:sz w:val="15"/>
            <w:szCs w:val="15"/>
          </w:rPr>
          <w:t>@</w:t>
        </w:r>
        <w:proofErr w:type="spellStart"/>
        <w:r w:rsidR="001C48C0" w:rsidRPr="001C48C0">
          <w:rPr>
            <w:rFonts w:ascii="Arial" w:eastAsia="Times New Roman" w:hAnsi="Arial" w:cs="Arial"/>
            <w:color w:val="0000FF"/>
            <w:sz w:val="15"/>
            <w:szCs w:val="15"/>
          </w:rPr>
          <w:t>jonsindreu</w:t>
        </w:r>
        <w:proofErr w:type="spellEnd"/>
      </w:hyperlink>
    </w:p>
    <w:p w:rsidR="001C48C0" w:rsidRPr="001C48C0" w:rsidRDefault="00631C8D" w:rsidP="001C48C0">
      <w:pPr>
        <w:numPr>
          <w:ilvl w:val="0"/>
          <w:numId w:val="1"/>
        </w:numPr>
        <w:spacing w:before="100" w:beforeAutospacing="1" w:after="100" w:afterAutospacing="1" w:line="240" w:lineRule="auto"/>
        <w:ind w:left="870"/>
        <w:rPr>
          <w:rFonts w:ascii="Arial" w:eastAsia="Times New Roman" w:hAnsi="Arial" w:cs="Arial"/>
          <w:color w:val="333333"/>
          <w:sz w:val="15"/>
          <w:szCs w:val="15"/>
        </w:rPr>
      </w:pPr>
      <w:hyperlink r:id="rId10" w:history="1">
        <w:r w:rsidR="001C48C0" w:rsidRPr="001C48C0">
          <w:rPr>
            <w:rFonts w:ascii="Arial" w:eastAsia="Times New Roman" w:hAnsi="Arial" w:cs="Arial"/>
            <w:color w:val="0000FF"/>
            <w:sz w:val="15"/>
            <w:szCs w:val="15"/>
          </w:rPr>
          <w:t>jon.sindreu@wsj.com</w:t>
        </w:r>
      </w:hyperlink>
    </w:p>
    <w:p w:rsidR="001C48C0" w:rsidRPr="001C48C0" w:rsidRDefault="001C48C0" w:rsidP="001C48C0">
      <w:pPr>
        <w:spacing w:after="0"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Updated March 6, 2017 10:23 a.m. ET </w:t>
      </w:r>
    </w:p>
    <w:p w:rsidR="001C48C0" w:rsidRPr="001C48C0" w:rsidRDefault="00631C8D" w:rsidP="001C48C0">
      <w:pPr>
        <w:spacing w:after="0" w:line="240" w:lineRule="auto"/>
        <w:rPr>
          <w:rFonts w:ascii="Arial" w:eastAsia="Times New Roman" w:hAnsi="Arial" w:cs="Arial"/>
          <w:color w:val="333333"/>
          <w:sz w:val="15"/>
          <w:szCs w:val="15"/>
        </w:rPr>
      </w:pPr>
      <w:hyperlink r:id="rId11" w:anchor="livefyre-toggle-SB11455692400262464455204583000783856169650" w:history="1">
        <w:r w:rsidR="001C48C0" w:rsidRPr="001C48C0">
          <w:rPr>
            <w:rFonts w:ascii="Arial" w:eastAsia="Times New Roman" w:hAnsi="Arial" w:cs="Arial"/>
            <w:b/>
            <w:bCs/>
            <w:color w:val="0000FF"/>
            <w:sz w:val="20"/>
            <w:szCs w:val="20"/>
          </w:rPr>
          <w:t xml:space="preserve">95 COMMENTS </w:t>
        </w:r>
      </w:hyperlink>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No number is more important for investors right now than inflation. The belief that it will continue to rise underpins the recent rally in financial stocks and the slump in government bonds. It is </w:t>
      </w:r>
      <w:proofErr w:type="gramStart"/>
      <w:r w:rsidRPr="001C48C0">
        <w:rPr>
          <w:rFonts w:ascii="Arial" w:eastAsia="Times New Roman" w:hAnsi="Arial" w:cs="Arial"/>
          <w:color w:val="333333"/>
          <w:sz w:val="15"/>
          <w:szCs w:val="15"/>
        </w:rPr>
        <w:t>key</w:t>
      </w:r>
      <w:proofErr w:type="gramEnd"/>
      <w:r w:rsidRPr="001C48C0">
        <w:rPr>
          <w:rFonts w:ascii="Arial" w:eastAsia="Times New Roman" w:hAnsi="Arial" w:cs="Arial"/>
          <w:color w:val="333333"/>
          <w:sz w:val="15"/>
          <w:szCs w:val="15"/>
        </w:rPr>
        <w:t xml:space="preserve"> to commodities, currencies and more.</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Yet investors are in a quandary: Theories used to forecast it just don’t seem to work.</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“I don’t think we know what inflation is. It takes so many different forms,” said David Lafferty, chief strategist at Natixis Global Asset Management, which manages about $900 billion. Inflation is this year’s “wild card,” Mr. Lafferty said.</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For decades, the assumption has been that central banks have the ultimate handle on inflation. When inflation goes up, they raise interest rates to quell it; when it goes down, they lower the rates.</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Investors care a lot, because bond yields broadly track interest rates. They need to predict inflation levels as well as how central banks would react.</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Neither is easy, and it just got more complicated: After years of </w:t>
      </w:r>
      <w:proofErr w:type="spellStart"/>
      <w:r w:rsidRPr="001C48C0">
        <w:rPr>
          <w:rFonts w:ascii="Arial" w:eastAsia="Times New Roman" w:hAnsi="Arial" w:cs="Arial"/>
          <w:color w:val="333333"/>
          <w:sz w:val="15"/>
          <w:szCs w:val="15"/>
        </w:rPr>
        <w:t>postcrisis</w:t>
      </w:r>
      <w:proofErr w:type="spellEnd"/>
      <w:r w:rsidRPr="001C48C0">
        <w:rPr>
          <w:rFonts w:ascii="Arial" w:eastAsia="Times New Roman" w:hAnsi="Arial" w:cs="Arial"/>
          <w:color w:val="333333"/>
          <w:sz w:val="15"/>
          <w:szCs w:val="15"/>
        </w:rPr>
        <w:t xml:space="preserve"> monetary experimentation, it’s not even clear central bankers can do much about inflation at all.</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On Friday, five top economists presented a paper at a monetary-policy conference saying the main gauges policy makers typically use to understand inflation—such as “slack” in the labor market—</w:t>
      </w:r>
      <w:hyperlink r:id="rId12" w:tgtFrame="_blank" w:history="1">
        <w:r w:rsidRPr="001C48C0">
          <w:rPr>
            <w:rFonts w:ascii="Arial" w:eastAsia="Times New Roman" w:hAnsi="Arial" w:cs="Arial"/>
            <w:color w:val="0000FF"/>
            <w:sz w:val="15"/>
            <w:szCs w:val="15"/>
          </w:rPr>
          <w:t>don’t actually explain it</w:t>
        </w:r>
      </w:hyperlink>
      <w:r w:rsidRPr="001C48C0">
        <w:rPr>
          <w:rFonts w:ascii="Arial" w:eastAsia="Times New Roman" w:hAnsi="Arial" w:cs="Arial"/>
          <w:color w:val="333333"/>
          <w:sz w:val="15"/>
          <w:szCs w:val="15"/>
        </w:rPr>
        <w:t>.</w:t>
      </w:r>
    </w:p>
    <w:p w:rsidR="001C48C0" w:rsidRPr="001C48C0" w:rsidRDefault="001C48C0" w:rsidP="001C48C0">
      <w:pPr>
        <w:spacing w:after="0" w:line="240" w:lineRule="auto"/>
        <w:rPr>
          <w:rFonts w:ascii="Arial" w:eastAsia="Times New Roman" w:hAnsi="Arial" w:cs="Arial"/>
          <w:color w:val="333333"/>
          <w:sz w:val="15"/>
          <w:szCs w:val="15"/>
        </w:rPr>
      </w:pPr>
      <w:r w:rsidRPr="001C48C0">
        <w:rPr>
          <w:rFonts w:ascii="Arial" w:eastAsia="Times New Roman" w:hAnsi="Arial" w:cs="Arial"/>
          <w:noProof/>
          <w:color w:val="333333"/>
          <w:sz w:val="15"/>
          <w:szCs w:val="15"/>
        </w:rPr>
        <w:lastRenderedPageBreak/>
        <w:drawing>
          <wp:inline distT="0" distB="0" distL="0" distR="0" wp14:anchorId="039754BA" wp14:editId="5F9A14D6">
            <wp:extent cx="6667500" cy="10515600"/>
            <wp:effectExtent l="0" t="0" r="0" b="0"/>
            <wp:docPr id="3" name="Picture 3" descr="https://si.wsj.net/public/resources/images/OJ-AW317_INFLAT_9U_2017030509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wsj.net/public/resources/images/OJ-AW317_INFLAT_9U_20170305093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10515600"/>
                    </a:xfrm>
                    <a:prstGeom prst="rect">
                      <a:avLst/>
                    </a:prstGeom>
                    <a:noFill/>
                    <a:ln>
                      <a:noFill/>
                    </a:ln>
                  </pic:spPr>
                </pic:pic>
              </a:graphicData>
            </a:graphic>
          </wp:inline>
        </w:drawing>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lastRenderedPageBreak/>
        <w:t>What’s more, the last several years of extraordinary monetary policy have shaken a theory that had held sway for decades in financial markets: American economist Milton Friedman’s view that inflation is ultimately a function of how much money a central bank prints.</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That theory posits that if the economy has only two apples and two dollars, each apple has to be worth $1. When the central bank issues two more dollars, there is suddenly $2 for every apple: inflation. And what people think inflation will be in the future is crucial: Workers will bargain harder for pay raises if they believe prices will rise faster in the years to come.</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Yet, after the 2008 crisis hit, central banks in developed economies slashed interest rates and printed trillions of dollars, euros, pounds and yen. Many investors and policy makers believed inflation—and a selloff of government bonds—would soon follow.</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“I thought we’d see inflation before authorities could respond,” said James </w:t>
      </w:r>
      <w:proofErr w:type="spellStart"/>
      <w:r w:rsidRPr="001C48C0">
        <w:rPr>
          <w:rFonts w:ascii="Arial" w:eastAsia="Times New Roman" w:hAnsi="Arial" w:cs="Arial"/>
          <w:color w:val="333333"/>
          <w:sz w:val="15"/>
          <w:szCs w:val="15"/>
        </w:rPr>
        <w:t>Athey</w:t>
      </w:r>
      <w:proofErr w:type="spellEnd"/>
      <w:r w:rsidRPr="001C48C0">
        <w:rPr>
          <w:rFonts w:ascii="Arial" w:eastAsia="Times New Roman" w:hAnsi="Arial" w:cs="Arial"/>
          <w:color w:val="333333"/>
          <w:sz w:val="15"/>
          <w:szCs w:val="15"/>
        </w:rPr>
        <w:t xml:space="preserve">, a fund manager at </w:t>
      </w:r>
      <w:hyperlink r:id="rId14" w:history="1">
        <w:r w:rsidRPr="001C48C0">
          <w:rPr>
            <w:rFonts w:ascii="Arial" w:eastAsia="Times New Roman" w:hAnsi="Arial" w:cs="Arial"/>
            <w:color w:val="0000FF"/>
            <w:sz w:val="15"/>
            <w:szCs w:val="15"/>
          </w:rPr>
          <w:t>Aberdeen Asset Management</w:t>
        </w:r>
      </w:hyperlink>
      <w:r w:rsidRPr="001C48C0">
        <w:rPr>
          <w:rFonts w:ascii="Arial" w:eastAsia="Times New Roman" w:hAnsi="Arial" w:cs="Arial"/>
          <w:color w:val="333333"/>
          <w:sz w:val="15"/>
          <w:szCs w:val="15"/>
        </w:rPr>
        <w:t xml:space="preserve">. So confident was one former </w:t>
      </w:r>
      <w:proofErr w:type="spellStart"/>
      <w:r w:rsidRPr="001C48C0">
        <w:rPr>
          <w:rFonts w:ascii="Arial" w:eastAsia="Times New Roman" w:hAnsi="Arial" w:cs="Arial"/>
          <w:color w:val="333333"/>
          <w:sz w:val="15"/>
          <w:szCs w:val="15"/>
        </w:rPr>
        <w:t>eurozone</w:t>
      </w:r>
      <w:proofErr w:type="spellEnd"/>
      <w:r w:rsidRPr="001C48C0">
        <w:rPr>
          <w:rFonts w:ascii="Arial" w:eastAsia="Times New Roman" w:hAnsi="Arial" w:cs="Arial"/>
          <w:color w:val="333333"/>
          <w:sz w:val="15"/>
          <w:szCs w:val="15"/>
        </w:rPr>
        <w:t xml:space="preserve"> central-bank governor that, over dinner in late 2013, he made a 10 Hong Kong dollar bet (pegged by the government at US$1.29) with economics professor Ken </w:t>
      </w:r>
      <w:proofErr w:type="spellStart"/>
      <w:r w:rsidRPr="001C48C0">
        <w:rPr>
          <w:rFonts w:ascii="Arial" w:eastAsia="Times New Roman" w:hAnsi="Arial" w:cs="Arial"/>
          <w:color w:val="333333"/>
          <w:sz w:val="15"/>
          <w:szCs w:val="15"/>
        </w:rPr>
        <w:t>Kuttner</w:t>
      </w:r>
      <w:proofErr w:type="spellEnd"/>
      <w:r w:rsidRPr="001C48C0">
        <w:rPr>
          <w:rFonts w:ascii="Arial" w:eastAsia="Times New Roman" w:hAnsi="Arial" w:cs="Arial"/>
          <w:color w:val="333333"/>
          <w:sz w:val="15"/>
          <w:szCs w:val="15"/>
        </w:rPr>
        <w:t xml:space="preserve"> that money printing would cause inflation to soar.</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It didn’t. In fact, economists who study central-bank operations broadly believe that the amount of money created is a consequence of rising prices, not the cause. That is, if the price of apples goes from $1 to $2, the central bank will eventually need to issue more money to prevent money from getting scarce and interest rates from skyrocketing.</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“I think I can count those 10 Hong Kong dollars as money in the bank,” said Mr. </w:t>
      </w:r>
      <w:proofErr w:type="spellStart"/>
      <w:r w:rsidRPr="001C48C0">
        <w:rPr>
          <w:rFonts w:ascii="Arial" w:eastAsia="Times New Roman" w:hAnsi="Arial" w:cs="Arial"/>
          <w:color w:val="333333"/>
          <w:sz w:val="15"/>
          <w:szCs w:val="15"/>
        </w:rPr>
        <w:t>Kuttner</w:t>
      </w:r>
      <w:proofErr w:type="spellEnd"/>
      <w:r w:rsidRPr="001C48C0">
        <w:rPr>
          <w:rFonts w:ascii="Arial" w:eastAsia="Times New Roman" w:hAnsi="Arial" w:cs="Arial"/>
          <w:color w:val="333333"/>
          <w:sz w:val="15"/>
          <w:szCs w:val="15"/>
        </w:rPr>
        <w:t>, of Williams College.</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Mr. </w:t>
      </w:r>
      <w:proofErr w:type="spellStart"/>
      <w:r w:rsidRPr="001C48C0">
        <w:rPr>
          <w:rFonts w:ascii="Arial" w:eastAsia="Times New Roman" w:hAnsi="Arial" w:cs="Arial"/>
          <w:color w:val="333333"/>
          <w:sz w:val="15"/>
          <w:szCs w:val="15"/>
        </w:rPr>
        <w:t>Athey</w:t>
      </w:r>
      <w:proofErr w:type="spellEnd"/>
      <w:r w:rsidRPr="001C48C0">
        <w:rPr>
          <w:rFonts w:ascii="Arial" w:eastAsia="Times New Roman" w:hAnsi="Arial" w:cs="Arial"/>
          <w:color w:val="333333"/>
          <w:sz w:val="15"/>
          <w:szCs w:val="15"/>
        </w:rPr>
        <w:t xml:space="preserve"> laments not having bet heavily on U.S. Treasury bonds, which have been on a roll since 2008. “The bond investor community in aggregate for a long time got that wrong.”</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Friday’s research also found little connection between people’s expectations of future inflation and what prices actually turn out to be.</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The reality check for economic theory goes further: Surveys show that lower interest rates aren’t a key factor in the decisions of households and businesses to take on credit and spend more.</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If central banks printing money and lowering rates doesn’t cause inflation, what does? Investors are scrambling for alternative answers.</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Before the 1980s, many economists described inflation as coming from a complex mix of sources. Companies nudged up prices when their input costs were higher—“cost-push” inflation—or when shelves were depleted by booming sales—”demand-pull” inflation.</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Indeed, some money managers today believe President Donald Trump’s </w:t>
      </w:r>
      <w:hyperlink r:id="rId15" w:history="1">
        <w:r w:rsidRPr="001C48C0">
          <w:rPr>
            <w:rFonts w:ascii="Arial" w:eastAsia="Times New Roman" w:hAnsi="Arial" w:cs="Arial"/>
            <w:color w:val="0000FF"/>
            <w:sz w:val="15"/>
            <w:szCs w:val="15"/>
          </w:rPr>
          <w:t>tax-cutting policies</w:t>
        </w:r>
      </w:hyperlink>
      <w:r w:rsidRPr="001C48C0">
        <w:rPr>
          <w:rFonts w:ascii="Arial" w:eastAsia="Times New Roman" w:hAnsi="Arial" w:cs="Arial"/>
          <w:color w:val="333333"/>
          <w:sz w:val="15"/>
          <w:szCs w:val="15"/>
        </w:rPr>
        <w:t xml:space="preserve"> may spur demand and thus inflation. His protectionist policies may also push up domestic wages and make imported goods more expensive.</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Yet, historically, a better guide to inflation has been prices of raw materials, largely commodities. Swings in oil markets and market expectations of long-term inflation have moved in lockstep. </w:t>
      </w:r>
      <w:proofErr w:type="spellStart"/>
      <w:r w:rsidRPr="001C48C0">
        <w:rPr>
          <w:rFonts w:ascii="Arial" w:eastAsia="Times New Roman" w:hAnsi="Arial" w:cs="Arial"/>
          <w:color w:val="333333"/>
          <w:sz w:val="15"/>
          <w:szCs w:val="15"/>
        </w:rPr>
        <w:t>Arend</w:t>
      </w:r>
      <w:proofErr w:type="spellEnd"/>
      <w:r w:rsidRPr="001C48C0">
        <w:rPr>
          <w:rFonts w:ascii="Arial" w:eastAsia="Times New Roman" w:hAnsi="Arial" w:cs="Arial"/>
          <w:color w:val="333333"/>
          <w:sz w:val="15"/>
          <w:szCs w:val="15"/>
        </w:rPr>
        <w:t xml:space="preserve"> </w:t>
      </w:r>
      <w:proofErr w:type="spellStart"/>
      <w:r w:rsidRPr="001C48C0">
        <w:rPr>
          <w:rFonts w:ascii="Arial" w:eastAsia="Times New Roman" w:hAnsi="Arial" w:cs="Arial"/>
          <w:color w:val="333333"/>
          <w:sz w:val="15"/>
          <w:szCs w:val="15"/>
        </w:rPr>
        <w:t>Kapteyn</w:t>
      </w:r>
      <w:proofErr w:type="spellEnd"/>
      <w:r w:rsidRPr="001C48C0">
        <w:rPr>
          <w:rFonts w:ascii="Arial" w:eastAsia="Times New Roman" w:hAnsi="Arial" w:cs="Arial"/>
          <w:color w:val="333333"/>
          <w:sz w:val="15"/>
          <w:szCs w:val="15"/>
        </w:rPr>
        <w:t>, chief economist of UBS’s investment bank, calculates that 84% of the variation in inflation since 2002 is explained by shifts in oil and food prices.</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Demand may play a small role indeed in fueling inflation. Research finds that businesses rarely price their products based on how much they are able to sell. Rather, companies pass on to consumers as much of their costs as competition will allow. Throughout history, most sudden spikes in inflation were preceded by rising commodity prices pushing up costs.</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But even costs are complicated to measure. Wages aren’t negotiated in the smooth manner economists imagine, because power dynamics between employers and employees can shift. A globalized workforce, weaker unions and changing government policy likely play strong roles in keeping prices down.</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Analysts and investors are paying closer attention to indicators like corporate margins and the amount of industry concentration. Fatter profits allow companies to respond to rising commodity and labor costs without increasing prices, but a position of monopoly can lead them to pass on costs to consumers regardless.</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Mark Tinker, head of AXA IM </w:t>
      </w:r>
      <w:proofErr w:type="spellStart"/>
      <w:r w:rsidRPr="001C48C0">
        <w:rPr>
          <w:rFonts w:ascii="Arial" w:eastAsia="Times New Roman" w:hAnsi="Arial" w:cs="Arial"/>
          <w:color w:val="333333"/>
          <w:sz w:val="15"/>
          <w:szCs w:val="15"/>
        </w:rPr>
        <w:t>Framlington</w:t>
      </w:r>
      <w:proofErr w:type="spellEnd"/>
      <w:r w:rsidRPr="001C48C0">
        <w:rPr>
          <w:rFonts w:ascii="Arial" w:eastAsia="Times New Roman" w:hAnsi="Arial" w:cs="Arial"/>
          <w:color w:val="333333"/>
          <w:sz w:val="15"/>
          <w:szCs w:val="15"/>
        </w:rPr>
        <w:t xml:space="preserve"> Equities Asia, said the current rise in prices doesn’t give him the information needed to forecast the future. “An indication of pricing power is much, much more relevant,” Mr. Tinker said.</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Central bankers’ reactions have also changed. Economists believe that house prices and household debt loads now play a more important role in their decisions. </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Neil Williams, chief economist at Hermes Investment Management, is looking at land prices to gauge whether Japanese officials would start rolling back two decades of ever-increasing stimulus. In the past, a fall in the value of land has always driven them to backtrack, Mr. Williams said.</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To be sure, many investors still fear the danger they see in all the money printed by central banks.</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lastRenderedPageBreak/>
        <w:t xml:space="preserve">“‘Too many dollars chasing too few goods’ is easy to explain, and it’s a theory that can almost fit on a bumper sticker,” said Mr. </w:t>
      </w:r>
      <w:proofErr w:type="spellStart"/>
      <w:r w:rsidRPr="001C48C0">
        <w:rPr>
          <w:rFonts w:ascii="Arial" w:eastAsia="Times New Roman" w:hAnsi="Arial" w:cs="Arial"/>
          <w:color w:val="333333"/>
          <w:sz w:val="15"/>
          <w:szCs w:val="15"/>
        </w:rPr>
        <w:t>Kuttner</w:t>
      </w:r>
      <w:proofErr w:type="spellEnd"/>
      <w:r w:rsidRPr="001C48C0">
        <w:rPr>
          <w:rFonts w:ascii="Arial" w:eastAsia="Times New Roman" w:hAnsi="Arial" w:cs="Arial"/>
          <w:color w:val="333333"/>
          <w:sz w:val="15"/>
          <w:szCs w:val="15"/>
        </w:rPr>
        <w:t>, who is still waiting for his opponent to concede the $1.29 bet. The former central banker declined to comment.</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Adjusted for inflation, the prize is still worth $1.24 after more than three years.</w:t>
      </w:r>
    </w:p>
    <w:p w:rsidR="001C48C0" w:rsidRPr="001C48C0" w:rsidRDefault="001C48C0" w:rsidP="001C48C0">
      <w:pPr>
        <w:spacing w:before="100" w:beforeAutospacing="1" w:after="100" w:afterAutospacing="1" w:line="240" w:lineRule="auto"/>
        <w:rPr>
          <w:rFonts w:ascii="Arial" w:eastAsia="Times New Roman" w:hAnsi="Arial" w:cs="Arial"/>
          <w:color w:val="333333"/>
          <w:sz w:val="15"/>
          <w:szCs w:val="15"/>
        </w:rPr>
      </w:pPr>
      <w:r w:rsidRPr="001C48C0">
        <w:rPr>
          <w:rFonts w:ascii="Arial" w:eastAsia="Times New Roman" w:hAnsi="Arial" w:cs="Arial"/>
          <w:b/>
          <w:bCs/>
          <w:color w:val="333333"/>
          <w:sz w:val="15"/>
          <w:szCs w:val="15"/>
        </w:rPr>
        <w:t xml:space="preserve">Write to </w:t>
      </w:r>
      <w:r w:rsidRPr="001C48C0">
        <w:rPr>
          <w:rFonts w:ascii="Arial" w:eastAsia="Times New Roman" w:hAnsi="Arial" w:cs="Arial"/>
          <w:color w:val="333333"/>
          <w:sz w:val="15"/>
          <w:szCs w:val="15"/>
        </w:rPr>
        <w:t xml:space="preserve">Jon </w:t>
      </w:r>
      <w:proofErr w:type="spellStart"/>
      <w:r w:rsidRPr="001C48C0">
        <w:rPr>
          <w:rFonts w:ascii="Arial" w:eastAsia="Times New Roman" w:hAnsi="Arial" w:cs="Arial"/>
          <w:color w:val="333333"/>
          <w:sz w:val="15"/>
          <w:szCs w:val="15"/>
        </w:rPr>
        <w:t>Sindreu</w:t>
      </w:r>
      <w:proofErr w:type="spellEnd"/>
      <w:r w:rsidRPr="001C48C0">
        <w:rPr>
          <w:rFonts w:ascii="Arial" w:eastAsia="Times New Roman" w:hAnsi="Arial" w:cs="Arial"/>
          <w:color w:val="333333"/>
          <w:sz w:val="15"/>
          <w:szCs w:val="15"/>
        </w:rPr>
        <w:t xml:space="preserve"> at </w:t>
      </w:r>
      <w:hyperlink r:id="rId16" w:tgtFrame="_blank" w:history="1">
        <w:r w:rsidRPr="001C48C0">
          <w:rPr>
            <w:rFonts w:ascii="Arial" w:eastAsia="Times New Roman" w:hAnsi="Arial" w:cs="Arial"/>
            <w:color w:val="0000FF"/>
            <w:sz w:val="15"/>
            <w:szCs w:val="15"/>
          </w:rPr>
          <w:t>jon.sindreu@wsj.com</w:t>
        </w:r>
      </w:hyperlink>
      <w:r w:rsidRPr="001C48C0">
        <w:rPr>
          <w:rFonts w:ascii="Arial" w:eastAsia="Times New Roman" w:hAnsi="Arial" w:cs="Arial"/>
          <w:color w:val="333333"/>
          <w:sz w:val="15"/>
          <w:szCs w:val="15"/>
        </w:rPr>
        <w:t xml:space="preserve"> </w:t>
      </w:r>
    </w:p>
    <w:p w:rsidR="001C48C0" w:rsidRPr="001C48C0" w:rsidRDefault="001C48C0" w:rsidP="001C48C0">
      <w:pPr>
        <w:numPr>
          <w:ilvl w:val="0"/>
          <w:numId w:val="2"/>
        </w:numPr>
        <w:spacing w:before="100" w:beforeAutospacing="1" w:after="100" w:afterAutospacing="1" w:line="240" w:lineRule="auto"/>
        <w:ind w:left="0"/>
        <w:rPr>
          <w:rFonts w:ascii="Arial" w:eastAsia="Times New Roman" w:hAnsi="Arial" w:cs="Arial"/>
          <w:color w:val="333333"/>
          <w:sz w:val="15"/>
          <w:szCs w:val="15"/>
        </w:rPr>
      </w:pPr>
    </w:p>
    <w:p w:rsidR="001C48C0" w:rsidRPr="001C48C0" w:rsidRDefault="001C48C0" w:rsidP="001C48C0">
      <w:pPr>
        <w:numPr>
          <w:ilvl w:val="0"/>
          <w:numId w:val="2"/>
        </w:numPr>
        <w:spacing w:before="100" w:beforeAutospacing="1" w:after="100" w:afterAutospacing="1" w:line="240" w:lineRule="auto"/>
        <w:ind w:left="0"/>
        <w:rPr>
          <w:rFonts w:ascii="Arial" w:eastAsia="Times New Roman" w:hAnsi="Arial" w:cs="Arial"/>
          <w:color w:val="333333"/>
          <w:sz w:val="15"/>
          <w:szCs w:val="15"/>
        </w:rPr>
      </w:pPr>
    </w:p>
    <w:p w:rsidR="001C48C0" w:rsidRPr="001C48C0" w:rsidRDefault="001C48C0" w:rsidP="001C48C0">
      <w:pPr>
        <w:numPr>
          <w:ilvl w:val="0"/>
          <w:numId w:val="2"/>
        </w:numPr>
        <w:spacing w:before="100" w:beforeAutospacing="1" w:after="100" w:afterAutospacing="1" w:line="240" w:lineRule="auto"/>
        <w:ind w:left="0"/>
        <w:rPr>
          <w:rFonts w:ascii="Arial" w:eastAsia="Times New Roman" w:hAnsi="Arial" w:cs="Arial"/>
          <w:color w:val="333333"/>
          <w:sz w:val="15"/>
          <w:szCs w:val="15"/>
        </w:rPr>
      </w:pPr>
    </w:p>
    <w:p w:rsidR="001C48C0" w:rsidRPr="001C48C0" w:rsidRDefault="001C48C0" w:rsidP="001C48C0">
      <w:pPr>
        <w:numPr>
          <w:ilvl w:val="0"/>
          <w:numId w:val="2"/>
        </w:numPr>
        <w:spacing w:before="100" w:beforeAutospacing="1" w:after="100" w:afterAutospacing="1" w:line="240" w:lineRule="auto"/>
        <w:rPr>
          <w:rFonts w:ascii="Arial" w:eastAsia="Times New Roman" w:hAnsi="Arial" w:cs="Arial"/>
          <w:color w:val="333333"/>
          <w:sz w:val="15"/>
          <w:szCs w:val="15"/>
        </w:rPr>
      </w:pPr>
    </w:p>
    <w:p w:rsidR="001C48C0" w:rsidRPr="001C48C0" w:rsidRDefault="001C48C0" w:rsidP="001C48C0">
      <w:pPr>
        <w:numPr>
          <w:ilvl w:val="1"/>
          <w:numId w:val="2"/>
        </w:numPr>
        <w:spacing w:before="100" w:beforeAutospacing="1" w:after="100" w:afterAutospacing="1" w:line="240" w:lineRule="auto"/>
        <w:ind w:left="720"/>
        <w:rPr>
          <w:rFonts w:ascii="Arial" w:eastAsia="Times New Roman" w:hAnsi="Arial" w:cs="Arial"/>
          <w:color w:val="333333"/>
          <w:sz w:val="15"/>
          <w:szCs w:val="15"/>
        </w:rPr>
      </w:pPr>
    </w:p>
    <w:p w:rsidR="001C48C0" w:rsidRPr="001C48C0" w:rsidRDefault="001C48C0" w:rsidP="001C48C0">
      <w:pPr>
        <w:numPr>
          <w:ilvl w:val="1"/>
          <w:numId w:val="2"/>
        </w:numPr>
        <w:spacing w:before="100" w:beforeAutospacing="1" w:after="100" w:afterAutospacing="1" w:line="240" w:lineRule="auto"/>
        <w:ind w:left="720"/>
        <w:rPr>
          <w:rFonts w:ascii="Arial" w:eastAsia="Times New Roman" w:hAnsi="Arial" w:cs="Arial"/>
          <w:color w:val="333333"/>
          <w:sz w:val="15"/>
          <w:szCs w:val="15"/>
        </w:rPr>
      </w:pPr>
      <w:r w:rsidRPr="001C48C0">
        <w:rPr>
          <w:rFonts w:ascii="Arial" w:eastAsia="Times New Roman" w:hAnsi="Arial" w:cs="Arial"/>
          <w:color w:val="333333"/>
          <w:sz w:val="15"/>
          <w:szCs w:val="15"/>
        </w:rPr>
        <w:t>Save Article</w:t>
      </w:r>
    </w:p>
    <w:p w:rsidR="001C48C0" w:rsidRPr="001C48C0" w:rsidRDefault="001C48C0" w:rsidP="001C48C0">
      <w:pPr>
        <w:numPr>
          <w:ilvl w:val="1"/>
          <w:numId w:val="2"/>
        </w:numPr>
        <w:spacing w:before="100" w:beforeAutospacing="1" w:after="100" w:afterAutospacing="1" w:line="240" w:lineRule="auto"/>
        <w:ind w:left="720"/>
        <w:rPr>
          <w:rFonts w:ascii="Arial" w:eastAsia="Times New Roman" w:hAnsi="Arial" w:cs="Arial"/>
          <w:color w:val="333333"/>
          <w:sz w:val="15"/>
          <w:szCs w:val="15"/>
        </w:rPr>
      </w:pPr>
      <w:r w:rsidRPr="001C48C0">
        <w:rPr>
          <w:rFonts w:ascii="Arial" w:eastAsia="Times New Roman" w:hAnsi="Arial" w:cs="Arial"/>
          <w:color w:val="333333"/>
          <w:sz w:val="15"/>
          <w:szCs w:val="15"/>
        </w:rPr>
        <w:t>Save to Profile</w:t>
      </w:r>
    </w:p>
    <w:p w:rsidR="001C48C0" w:rsidRPr="001C48C0" w:rsidRDefault="001C48C0" w:rsidP="001C48C0">
      <w:pPr>
        <w:numPr>
          <w:ilvl w:val="1"/>
          <w:numId w:val="2"/>
        </w:numPr>
        <w:spacing w:before="100" w:beforeAutospacing="1" w:after="100" w:afterAutospacing="1" w:line="240" w:lineRule="auto"/>
        <w:ind w:left="720"/>
        <w:rPr>
          <w:rFonts w:ascii="Arial" w:eastAsia="Times New Roman" w:hAnsi="Arial" w:cs="Arial"/>
          <w:color w:val="333333"/>
          <w:sz w:val="15"/>
          <w:szCs w:val="15"/>
        </w:rPr>
      </w:pPr>
      <w:r w:rsidRPr="001C48C0">
        <w:rPr>
          <w:rFonts w:ascii="Arial" w:eastAsia="Times New Roman" w:hAnsi="Arial" w:cs="Arial"/>
          <w:color w:val="333333"/>
          <w:sz w:val="15"/>
          <w:szCs w:val="15"/>
        </w:rPr>
        <w:t>Remove Saved Article</w:t>
      </w:r>
    </w:p>
    <w:p w:rsidR="001C48C0" w:rsidRPr="001C48C0" w:rsidRDefault="00631C8D" w:rsidP="001C48C0">
      <w:pPr>
        <w:numPr>
          <w:ilvl w:val="1"/>
          <w:numId w:val="2"/>
        </w:numPr>
        <w:spacing w:before="100" w:beforeAutospacing="1" w:after="100" w:afterAutospacing="1" w:line="240" w:lineRule="auto"/>
        <w:ind w:left="720"/>
        <w:rPr>
          <w:rFonts w:ascii="Arial" w:eastAsia="Times New Roman" w:hAnsi="Arial" w:cs="Arial"/>
          <w:color w:val="333333"/>
          <w:sz w:val="15"/>
          <w:szCs w:val="15"/>
        </w:rPr>
      </w:pPr>
      <w:hyperlink r:id="rId17" w:history="1">
        <w:r w:rsidR="001C48C0" w:rsidRPr="001C48C0">
          <w:rPr>
            <w:rFonts w:ascii="Arial" w:eastAsia="Times New Roman" w:hAnsi="Arial" w:cs="Arial"/>
            <w:color w:val="0000FF"/>
            <w:sz w:val="15"/>
            <w:szCs w:val="15"/>
          </w:rPr>
          <w:t>View Saved Articles</w:t>
        </w:r>
      </w:hyperlink>
    </w:p>
    <w:p w:rsidR="001C48C0" w:rsidRPr="001C48C0" w:rsidRDefault="001C48C0" w:rsidP="001C48C0">
      <w:pPr>
        <w:numPr>
          <w:ilvl w:val="0"/>
          <w:numId w:val="2"/>
        </w:numPr>
        <w:spacing w:before="100" w:beforeAutospacing="1" w:after="100" w:afterAutospacing="1" w:line="240" w:lineRule="auto"/>
        <w:ind w:left="0"/>
        <w:rPr>
          <w:rFonts w:ascii="Arial" w:eastAsia="Times New Roman" w:hAnsi="Arial" w:cs="Arial"/>
          <w:color w:val="333333"/>
          <w:sz w:val="15"/>
          <w:szCs w:val="15"/>
        </w:rPr>
      </w:pPr>
    </w:p>
    <w:p w:rsidR="001C48C0" w:rsidRPr="001C48C0" w:rsidRDefault="001C48C0" w:rsidP="001C48C0">
      <w:pPr>
        <w:numPr>
          <w:ilvl w:val="0"/>
          <w:numId w:val="2"/>
        </w:numPr>
        <w:spacing w:before="100" w:beforeAutospacing="1" w:after="100" w:afterAutospacing="1" w:line="240" w:lineRule="auto"/>
        <w:rPr>
          <w:rFonts w:ascii="Arial" w:eastAsia="Times New Roman" w:hAnsi="Arial" w:cs="Arial"/>
          <w:color w:val="333333"/>
          <w:sz w:val="15"/>
          <w:szCs w:val="15"/>
        </w:rPr>
      </w:pPr>
    </w:p>
    <w:p w:rsidR="001C48C0" w:rsidRPr="001C48C0" w:rsidRDefault="001C48C0" w:rsidP="001C48C0">
      <w:pPr>
        <w:numPr>
          <w:ilvl w:val="1"/>
          <w:numId w:val="2"/>
        </w:numPr>
        <w:spacing w:before="100" w:beforeAutospacing="1" w:after="100" w:afterAutospacing="1" w:line="240" w:lineRule="auto"/>
        <w:ind w:left="720"/>
        <w:rPr>
          <w:rFonts w:ascii="Arial" w:eastAsia="Times New Roman" w:hAnsi="Arial" w:cs="Arial"/>
          <w:color w:val="333333"/>
          <w:sz w:val="15"/>
          <w:szCs w:val="15"/>
        </w:rPr>
      </w:pPr>
    </w:p>
    <w:p w:rsidR="001C48C0" w:rsidRPr="001C48C0" w:rsidRDefault="001C48C0" w:rsidP="001C48C0">
      <w:pPr>
        <w:numPr>
          <w:ilvl w:val="1"/>
          <w:numId w:val="2"/>
        </w:numPr>
        <w:spacing w:before="100" w:beforeAutospacing="1" w:after="100" w:afterAutospacing="1" w:line="240" w:lineRule="auto"/>
        <w:ind w:left="720"/>
        <w:rPr>
          <w:rFonts w:ascii="Arial" w:eastAsia="Times New Roman" w:hAnsi="Arial" w:cs="Arial"/>
          <w:color w:val="333333"/>
          <w:sz w:val="15"/>
          <w:szCs w:val="15"/>
        </w:rPr>
      </w:pPr>
      <w:r w:rsidRPr="001C48C0">
        <w:rPr>
          <w:rFonts w:ascii="Arial" w:eastAsia="Times New Roman" w:hAnsi="Arial" w:cs="Arial"/>
          <w:color w:val="333333"/>
          <w:sz w:val="15"/>
          <w:szCs w:val="15"/>
        </w:rPr>
        <w:t>Text Size</w:t>
      </w:r>
    </w:p>
    <w:p w:rsidR="001C48C0" w:rsidRPr="001C48C0" w:rsidRDefault="001C48C0" w:rsidP="001C48C0">
      <w:pPr>
        <w:numPr>
          <w:ilvl w:val="1"/>
          <w:numId w:val="2"/>
        </w:numPr>
        <w:spacing w:before="100" w:beforeAutospacing="1" w:after="100" w:afterAutospacing="1" w:line="240" w:lineRule="auto"/>
        <w:ind w:left="720"/>
        <w:rPr>
          <w:rFonts w:ascii="Arial" w:eastAsia="Times New Roman" w:hAnsi="Arial" w:cs="Arial"/>
          <w:color w:val="333333"/>
          <w:sz w:val="15"/>
          <w:szCs w:val="15"/>
        </w:rPr>
      </w:pPr>
      <w:r w:rsidRPr="001C48C0">
        <w:rPr>
          <w:rFonts w:ascii="Arial" w:eastAsia="Times New Roman" w:hAnsi="Arial" w:cs="Arial"/>
          <w:color w:val="333333"/>
          <w:sz w:val="15"/>
          <w:szCs w:val="15"/>
        </w:rPr>
        <w:t>Regular</w:t>
      </w:r>
    </w:p>
    <w:p w:rsidR="001C48C0" w:rsidRPr="001C48C0" w:rsidRDefault="001C48C0" w:rsidP="001C48C0">
      <w:pPr>
        <w:numPr>
          <w:ilvl w:val="1"/>
          <w:numId w:val="2"/>
        </w:numPr>
        <w:spacing w:before="100" w:beforeAutospacing="1" w:after="100" w:afterAutospacing="1" w:line="240" w:lineRule="auto"/>
        <w:ind w:left="720"/>
        <w:rPr>
          <w:rFonts w:ascii="Arial" w:eastAsia="Times New Roman" w:hAnsi="Arial" w:cs="Arial"/>
          <w:color w:val="333333"/>
          <w:sz w:val="15"/>
          <w:szCs w:val="15"/>
        </w:rPr>
      </w:pPr>
      <w:r w:rsidRPr="001C48C0">
        <w:rPr>
          <w:rFonts w:ascii="Arial" w:eastAsia="Times New Roman" w:hAnsi="Arial" w:cs="Arial"/>
          <w:color w:val="333333"/>
          <w:sz w:val="15"/>
          <w:szCs w:val="15"/>
        </w:rPr>
        <w:t>Medium</w:t>
      </w:r>
    </w:p>
    <w:p w:rsidR="001C48C0" w:rsidRPr="001C48C0" w:rsidRDefault="001C48C0" w:rsidP="001C48C0">
      <w:pPr>
        <w:numPr>
          <w:ilvl w:val="1"/>
          <w:numId w:val="2"/>
        </w:numPr>
        <w:spacing w:before="100" w:beforeAutospacing="1" w:after="100" w:afterAutospacing="1" w:line="240" w:lineRule="auto"/>
        <w:ind w:left="720"/>
        <w:rPr>
          <w:rFonts w:ascii="Arial" w:eastAsia="Times New Roman" w:hAnsi="Arial" w:cs="Arial"/>
          <w:color w:val="333333"/>
          <w:sz w:val="15"/>
          <w:szCs w:val="15"/>
        </w:rPr>
      </w:pPr>
      <w:r w:rsidRPr="001C48C0">
        <w:rPr>
          <w:rFonts w:ascii="Arial" w:eastAsia="Times New Roman" w:hAnsi="Arial" w:cs="Arial"/>
          <w:color w:val="333333"/>
          <w:sz w:val="15"/>
          <w:szCs w:val="15"/>
        </w:rPr>
        <w:t>Large</w:t>
      </w:r>
    </w:p>
    <w:p w:rsidR="001C48C0" w:rsidRPr="001C48C0" w:rsidRDefault="001C48C0" w:rsidP="001C48C0">
      <w:pPr>
        <w:numPr>
          <w:ilvl w:val="0"/>
          <w:numId w:val="2"/>
        </w:numPr>
        <w:spacing w:before="100" w:beforeAutospacing="1" w:after="100" w:afterAutospacing="1" w:line="240" w:lineRule="auto"/>
        <w:rPr>
          <w:rFonts w:ascii="Arial" w:eastAsia="Times New Roman" w:hAnsi="Arial" w:cs="Arial"/>
          <w:color w:val="333333"/>
          <w:sz w:val="15"/>
          <w:szCs w:val="15"/>
        </w:rPr>
      </w:pPr>
    </w:p>
    <w:p w:rsidR="001C48C0" w:rsidRPr="001C48C0" w:rsidRDefault="001C48C0" w:rsidP="001C48C0">
      <w:pPr>
        <w:numPr>
          <w:ilvl w:val="1"/>
          <w:numId w:val="2"/>
        </w:numPr>
        <w:spacing w:before="100" w:beforeAutospacing="1" w:after="100" w:afterAutospacing="1" w:line="240" w:lineRule="auto"/>
        <w:ind w:left="720"/>
        <w:rPr>
          <w:rFonts w:ascii="Arial" w:eastAsia="Times New Roman" w:hAnsi="Arial" w:cs="Arial"/>
          <w:color w:val="333333"/>
          <w:sz w:val="15"/>
          <w:szCs w:val="15"/>
        </w:rPr>
      </w:pPr>
    </w:p>
    <w:p w:rsidR="001C48C0" w:rsidRPr="001C48C0" w:rsidRDefault="001C48C0" w:rsidP="001C48C0">
      <w:pPr>
        <w:numPr>
          <w:ilvl w:val="1"/>
          <w:numId w:val="2"/>
        </w:numPr>
        <w:spacing w:before="100" w:beforeAutospacing="1" w:after="100" w:afterAutospacing="1" w:line="240" w:lineRule="auto"/>
        <w:ind w:left="720"/>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Google+ </w:t>
      </w:r>
    </w:p>
    <w:p w:rsidR="001C48C0" w:rsidRPr="001C48C0" w:rsidRDefault="001C48C0" w:rsidP="001C48C0">
      <w:pPr>
        <w:spacing w:after="0" w:line="240" w:lineRule="auto"/>
        <w:outlineLvl w:val="1"/>
        <w:rPr>
          <w:rFonts w:ascii="Arial" w:eastAsia="Times New Roman" w:hAnsi="Arial" w:cs="Arial"/>
          <w:color w:val="333333"/>
          <w:sz w:val="36"/>
          <w:szCs w:val="36"/>
        </w:rPr>
      </w:pPr>
      <w:r w:rsidRPr="001C48C0">
        <w:rPr>
          <w:rFonts w:ascii="Arial" w:eastAsia="Times New Roman" w:hAnsi="Arial" w:cs="Arial"/>
          <w:color w:val="333333"/>
          <w:sz w:val="36"/>
          <w:szCs w:val="36"/>
        </w:rPr>
        <w:t>Recommended Videos</w:t>
      </w:r>
    </w:p>
    <w:p w:rsidR="001C48C0" w:rsidRPr="001C48C0" w:rsidRDefault="001C48C0" w:rsidP="001C48C0">
      <w:pPr>
        <w:numPr>
          <w:ilvl w:val="0"/>
          <w:numId w:val="3"/>
        </w:numPr>
        <w:spacing w:before="100" w:beforeAutospacing="1" w:after="100" w:afterAutospacing="1" w:line="240" w:lineRule="auto"/>
        <w:ind w:left="870"/>
        <w:rPr>
          <w:rFonts w:ascii="Times New Roman" w:eastAsia="Times New Roman" w:hAnsi="Times New Roman" w:cs="Times New Roman"/>
          <w:color w:val="0000FF"/>
          <w:sz w:val="15"/>
          <w:szCs w:val="15"/>
        </w:rPr>
      </w:pPr>
      <w:r w:rsidRPr="001C48C0">
        <w:rPr>
          <w:rFonts w:ascii="Arial" w:eastAsia="Times New Roman" w:hAnsi="Arial" w:cs="Arial"/>
          <w:color w:val="333333"/>
          <w:sz w:val="15"/>
          <w:szCs w:val="15"/>
        </w:rPr>
        <w:fldChar w:fldCharType="begin"/>
      </w:r>
      <w:r w:rsidRPr="001C48C0">
        <w:rPr>
          <w:rFonts w:ascii="Arial" w:eastAsia="Times New Roman" w:hAnsi="Arial" w:cs="Arial"/>
          <w:color w:val="333333"/>
          <w:sz w:val="15"/>
          <w:szCs w:val="15"/>
        </w:rPr>
        <w:instrText xml:space="preserve"> HYPERLINK "http://www.wsj.com/video/howard-schultz-to-step-down-as-starbucks-ceo/1BA722E3-C97F-40D0-BBC0-4C98B925A62E.html?mod=trending_now_video_1" </w:instrText>
      </w:r>
      <w:r w:rsidRPr="001C48C0">
        <w:rPr>
          <w:rFonts w:ascii="Arial" w:eastAsia="Times New Roman" w:hAnsi="Arial" w:cs="Arial"/>
          <w:color w:val="333333"/>
          <w:sz w:val="15"/>
          <w:szCs w:val="15"/>
        </w:rPr>
        <w:fldChar w:fldCharType="separate"/>
      </w:r>
    </w:p>
    <w:p w:rsidR="001C48C0" w:rsidRPr="001C48C0" w:rsidRDefault="001C48C0" w:rsidP="001C48C0">
      <w:pPr>
        <w:spacing w:before="100" w:beforeAutospacing="1" w:after="100" w:afterAutospacing="1" w:line="240" w:lineRule="auto"/>
        <w:ind w:left="870"/>
        <w:rPr>
          <w:rFonts w:ascii="Times New Roman" w:eastAsia="Times New Roman" w:hAnsi="Times New Roman" w:cs="Times New Roman"/>
          <w:color w:val="333333"/>
          <w:sz w:val="24"/>
          <w:szCs w:val="24"/>
        </w:rPr>
      </w:pPr>
      <w:r w:rsidRPr="001C48C0">
        <w:rPr>
          <w:rFonts w:ascii="Arial" w:eastAsia="Times New Roman" w:hAnsi="Arial" w:cs="Arial"/>
          <w:noProof/>
          <w:color w:val="0000FF"/>
          <w:sz w:val="15"/>
          <w:szCs w:val="15"/>
        </w:rPr>
        <w:drawing>
          <wp:inline distT="0" distB="0" distL="0" distR="0" wp14:anchorId="216E5F7D" wp14:editId="22520EA9">
            <wp:extent cx="1095375" cy="619125"/>
            <wp:effectExtent l="0" t="0" r="9525" b="9525"/>
            <wp:docPr id="4" name="Picture 4" descr="https://m-secure.wsj.net/video/20161205/120216starbucksceo3/120216starbucksceo3_115x6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secure.wsj.net/video/20161205/120216starbucksceo3/120216starbucksceo3_115x65.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inline>
        </w:drawing>
      </w:r>
      <w:r w:rsidRPr="001C48C0">
        <w:rPr>
          <w:rFonts w:ascii="Arial" w:eastAsia="Times New Roman" w:hAnsi="Arial" w:cs="Arial"/>
          <w:color w:val="333333"/>
          <w:sz w:val="15"/>
          <w:szCs w:val="15"/>
        </w:rPr>
        <w:fldChar w:fldCharType="end"/>
      </w:r>
    </w:p>
    <w:p w:rsidR="001C48C0" w:rsidRPr="001C48C0" w:rsidRDefault="00631C8D" w:rsidP="001C48C0">
      <w:pPr>
        <w:spacing w:after="0" w:line="240" w:lineRule="auto"/>
        <w:ind w:left="870"/>
        <w:outlineLvl w:val="3"/>
        <w:rPr>
          <w:rFonts w:ascii="Arial" w:eastAsia="Times New Roman" w:hAnsi="Arial" w:cs="Arial"/>
          <w:color w:val="333333"/>
          <w:sz w:val="24"/>
          <w:szCs w:val="24"/>
        </w:rPr>
      </w:pPr>
      <w:hyperlink r:id="rId20" w:history="1">
        <w:r w:rsidR="001C48C0" w:rsidRPr="001C48C0">
          <w:rPr>
            <w:rFonts w:ascii="Arial" w:eastAsia="Times New Roman" w:hAnsi="Arial" w:cs="Arial"/>
            <w:color w:val="0000FF"/>
            <w:sz w:val="24"/>
            <w:szCs w:val="24"/>
          </w:rPr>
          <w:t>Howard Schultz to Step Down as Starbucks CEO</w:t>
        </w:r>
      </w:hyperlink>
    </w:p>
    <w:p w:rsidR="001C48C0" w:rsidRPr="001C48C0" w:rsidRDefault="001C48C0" w:rsidP="001C48C0">
      <w:pPr>
        <w:numPr>
          <w:ilvl w:val="0"/>
          <w:numId w:val="3"/>
        </w:numPr>
        <w:spacing w:before="100" w:beforeAutospacing="1" w:after="100" w:afterAutospacing="1" w:line="240" w:lineRule="auto"/>
        <w:ind w:left="870"/>
        <w:rPr>
          <w:rFonts w:ascii="Times New Roman" w:eastAsia="Times New Roman" w:hAnsi="Times New Roman" w:cs="Times New Roman"/>
          <w:color w:val="0000FF"/>
          <w:sz w:val="15"/>
          <w:szCs w:val="15"/>
        </w:rPr>
      </w:pPr>
      <w:r w:rsidRPr="001C48C0">
        <w:rPr>
          <w:rFonts w:ascii="Arial" w:eastAsia="Times New Roman" w:hAnsi="Arial" w:cs="Arial"/>
          <w:color w:val="333333"/>
          <w:sz w:val="15"/>
          <w:szCs w:val="15"/>
        </w:rPr>
        <w:fldChar w:fldCharType="begin"/>
      </w:r>
      <w:r w:rsidRPr="001C48C0">
        <w:rPr>
          <w:rFonts w:ascii="Arial" w:eastAsia="Times New Roman" w:hAnsi="Arial" w:cs="Arial"/>
          <w:color w:val="333333"/>
          <w:sz w:val="15"/>
          <w:szCs w:val="15"/>
        </w:rPr>
        <w:instrText xml:space="preserve"> HYPERLINK "http://www.wsj.com/video/logan-star-hugh-jackman-on-the-greatest-showman/CB2701A9-46DD-4F75-91A9-DDCFAE1F1029.html?mod=trending_now_video_2" </w:instrText>
      </w:r>
      <w:r w:rsidRPr="001C48C0">
        <w:rPr>
          <w:rFonts w:ascii="Arial" w:eastAsia="Times New Roman" w:hAnsi="Arial" w:cs="Arial"/>
          <w:color w:val="333333"/>
          <w:sz w:val="15"/>
          <w:szCs w:val="15"/>
        </w:rPr>
        <w:fldChar w:fldCharType="separate"/>
      </w:r>
    </w:p>
    <w:p w:rsidR="001C48C0" w:rsidRPr="001C48C0" w:rsidRDefault="001C48C0" w:rsidP="001C48C0">
      <w:pPr>
        <w:spacing w:before="100" w:beforeAutospacing="1" w:after="100" w:afterAutospacing="1" w:line="240" w:lineRule="auto"/>
        <w:ind w:left="870"/>
        <w:rPr>
          <w:rFonts w:ascii="Times New Roman" w:eastAsia="Times New Roman" w:hAnsi="Times New Roman" w:cs="Times New Roman"/>
          <w:color w:val="333333"/>
          <w:sz w:val="24"/>
          <w:szCs w:val="24"/>
        </w:rPr>
      </w:pPr>
      <w:r w:rsidRPr="001C48C0">
        <w:rPr>
          <w:rFonts w:ascii="Arial" w:eastAsia="Times New Roman" w:hAnsi="Arial" w:cs="Arial"/>
          <w:noProof/>
          <w:color w:val="0000FF"/>
          <w:sz w:val="15"/>
          <w:szCs w:val="15"/>
        </w:rPr>
        <w:drawing>
          <wp:inline distT="0" distB="0" distL="0" distR="0" wp14:anchorId="7589F44D" wp14:editId="486E3298">
            <wp:extent cx="1095375" cy="619125"/>
            <wp:effectExtent l="0" t="0" r="9525" b="9525"/>
            <wp:docPr id="5" name="Picture 5" descr="https://m-secure.wsj.net/video/20170227/022717jackmangreatestshowman/022717jackmangreatestshowman_115x6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secure.wsj.net/video/20170227/022717jackmangreatestshowman/022717jackmangreatestshowman_115x65.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inline>
        </w:drawing>
      </w:r>
      <w:r w:rsidRPr="001C48C0">
        <w:rPr>
          <w:rFonts w:ascii="Arial" w:eastAsia="Times New Roman" w:hAnsi="Arial" w:cs="Arial"/>
          <w:color w:val="333333"/>
          <w:sz w:val="15"/>
          <w:szCs w:val="15"/>
        </w:rPr>
        <w:fldChar w:fldCharType="end"/>
      </w:r>
    </w:p>
    <w:p w:rsidR="001C48C0" w:rsidRPr="001C48C0" w:rsidRDefault="00631C8D" w:rsidP="001C48C0">
      <w:pPr>
        <w:spacing w:after="0" w:line="240" w:lineRule="auto"/>
        <w:ind w:left="870"/>
        <w:outlineLvl w:val="3"/>
        <w:rPr>
          <w:rFonts w:ascii="Arial" w:eastAsia="Times New Roman" w:hAnsi="Arial" w:cs="Arial"/>
          <w:color w:val="333333"/>
          <w:sz w:val="24"/>
          <w:szCs w:val="24"/>
        </w:rPr>
      </w:pPr>
      <w:hyperlink r:id="rId23" w:history="1">
        <w:r w:rsidR="001C48C0" w:rsidRPr="001C48C0">
          <w:rPr>
            <w:rFonts w:ascii="Arial" w:eastAsia="Times New Roman" w:hAnsi="Arial" w:cs="Arial"/>
            <w:color w:val="0000FF"/>
            <w:sz w:val="24"/>
            <w:szCs w:val="24"/>
          </w:rPr>
          <w:t>'Logan' Star Hugh Jackman on 'The Greatest Showman'</w:t>
        </w:r>
      </w:hyperlink>
    </w:p>
    <w:p w:rsidR="001C48C0" w:rsidRPr="001C48C0" w:rsidRDefault="001C48C0" w:rsidP="001C48C0">
      <w:pPr>
        <w:numPr>
          <w:ilvl w:val="0"/>
          <w:numId w:val="3"/>
        </w:numPr>
        <w:spacing w:before="100" w:beforeAutospacing="1" w:after="100" w:afterAutospacing="1" w:line="240" w:lineRule="auto"/>
        <w:ind w:left="870"/>
        <w:rPr>
          <w:rFonts w:ascii="Times New Roman" w:eastAsia="Times New Roman" w:hAnsi="Times New Roman" w:cs="Times New Roman"/>
          <w:color w:val="0000FF"/>
          <w:sz w:val="15"/>
          <w:szCs w:val="15"/>
        </w:rPr>
      </w:pPr>
      <w:r w:rsidRPr="001C48C0">
        <w:rPr>
          <w:rFonts w:ascii="Arial" w:eastAsia="Times New Roman" w:hAnsi="Arial" w:cs="Arial"/>
          <w:color w:val="333333"/>
          <w:sz w:val="15"/>
          <w:szCs w:val="15"/>
        </w:rPr>
        <w:fldChar w:fldCharType="begin"/>
      </w:r>
      <w:r w:rsidRPr="001C48C0">
        <w:rPr>
          <w:rFonts w:ascii="Arial" w:eastAsia="Times New Roman" w:hAnsi="Arial" w:cs="Arial"/>
          <w:color w:val="333333"/>
          <w:sz w:val="15"/>
          <w:szCs w:val="15"/>
        </w:rPr>
        <w:instrText xml:space="preserve"> HYPERLINK "http://www.wsj.com/video/alligator-takes-a-stroll-with-a-fish-in-its-mouth/9B6B19CD-3F3C-4828-A186-87E0E41B4C07.html?mod=trending_now_video_3" </w:instrText>
      </w:r>
      <w:r w:rsidRPr="001C48C0">
        <w:rPr>
          <w:rFonts w:ascii="Arial" w:eastAsia="Times New Roman" w:hAnsi="Arial" w:cs="Arial"/>
          <w:color w:val="333333"/>
          <w:sz w:val="15"/>
          <w:szCs w:val="15"/>
        </w:rPr>
        <w:fldChar w:fldCharType="separate"/>
      </w:r>
    </w:p>
    <w:p w:rsidR="001C48C0" w:rsidRPr="001C48C0" w:rsidRDefault="001C48C0" w:rsidP="001C48C0">
      <w:pPr>
        <w:spacing w:before="100" w:beforeAutospacing="1" w:after="100" w:afterAutospacing="1" w:line="240" w:lineRule="auto"/>
        <w:ind w:left="870"/>
        <w:rPr>
          <w:rFonts w:ascii="Times New Roman" w:eastAsia="Times New Roman" w:hAnsi="Times New Roman" w:cs="Times New Roman"/>
          <w:color w:val="333333"/>
          <w:sz w:val="24"/>
          <w:szCs w:val="24"/>
        </w:rPr>
      </w:pPr>
      <w:r w:rsidRPr="001C48C0">
        <w:rPr>
          <w:rFonts w:ascii="Arial" w:eastAsia="Times New Roman" w:hAnsi="Arial" w:cs="Arial"/>
          <w:noProof/>
          <w:color w:val="0000FF"/>
          <w:sz w:val="15"/>
          <w:szCs w:val="15"/>
        </w:rPr>
        <w:drawing>
          <wp:inline distT="0" distB="0" distL="0" distR="0" wp14:anchorId="61AEDAE2" wp14:editId="0C0FE992">
            <wp:extent cx="1095375" cy="619125"/>
            <wp:effectExtent l="0" t="0" r="9525" b="9525"/>
            <wp:docPr id="6" name="Picture 6" descr="https://m-secure.wsj.net/video/20170303/030317gator/030317gator_115x6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secure.wsj.net/video/20170303/030317gator/030317gator_115x65.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inline>
        </w:drawing>
      </w:r>
      <w:r w:rsidRPr="001C48C0">
        <w:rPr>
          <w:rFonts w:ascii="Arial" w:eastAsia="Times New Roman" w:hAnsi="Arial" w:cs="Arial"/>
          <w:color w:val="333333"/>
          <w:sz w:val="15"/>
          <w:szCs w:val="15"/>
        </w:rPr>
        <w:fldChar w:fldCharType="end"/>
      </w:r>
    </w:p>
    <w:p w:rsidR="001C48C0" w:rsidRPr="001C48C0" w:rsidRDefault="00631C8D" w:rsidP="001C48C0">
      <w:pPr>
        <w:spacing w:after="0" w:line="240" w:lineRule="auto"/>
        <w:ind w:left="870"/>
        <w:outlineLvl w:val="3"/>
        <w:rPr>
          <w:rFonts w:ascii="Arial" w:eastAsia="Times New Roman" w:hAnsi="Arial" w:cs="Arial"/>
          <w:color w:val="333333"/>
          <w:sz w:val="24"/>
          <w:szCs w:val="24"/>
        </w:rPr>
      </w:pPr>
      <w:hyperlink r:id="rId26" w:history="1">
        <w:r w:rsidR="001C48C0" w:rsidRPr="001C48C0">
          <w:rPr>
            <w:rFonts w:ascii="Arial" w:eastAsia="Times New Roman" w:hAnsi="Arial" w:cs="Arial"/>
            <w:color w:val="0000FF"/>
            <w:sz w:val="24"/>
            <w:szCs w:val="24"/>
          </w:rPr>
          <w:t xml:space="preserve">Alligator Takes a Stroll </w:t>
        </w:r>
        <w:proofErr w:type="gramStart"/>
        <w:r w:rsidR="001C48C0" w:rsidRPr="001C48C0">
          <w:rPr>
            <w:rFonts w:ascii="Arial" w:eastAsia="Times New Roman" w:hAnsi="Arial" w:cs="Arial"/>
            <w:color w:val="0000FF"/>
            <w:sz w:val="24"/>
            <w:szCs w:val="24"/>
          </w:rPr>
          <w:t>With</w:t>
        </w:r>
        <w:proofErr w:type="gramEnd"/>
        <w:r w:rsidR="001C48C0" w:rsidRPr="001C48C0">
          <w:rPr>
            <w:rFonts w:ascii="Arial" w:eastAsia="Times New Roman" w:hAnsi="Arial" w:cs="Arial"/>
            <w:color w:val="0000FF"/>
            <w:sz w:val="24"/>
            <w:szCs w:val="24"/>
          </w:rPr>
          <w:t xml:space="preserve"> a Fish in Its Mouth</w:t>
        </w:r>
      </w:hyperlink>
    </w:p>
    <w:p w:rsidR="001C48C0" w:rsidRPr="001C48C0" w:rsidRDefault="001C48C0" w:rsidP="001C48C0">
      <w:pPr>
        <w:numPr>
          <w:ilvl w:val="0"/>
          <w:numId w:val="3"/>
        </w:numPr>
        <w:spacing w:before="100" w:beforeAutospacing="1" w:after="100" w:afterAutospacing="1" w:line="240" w:lineRule="auto"/>
        <w:ind w:left="870"/>
        <w:rPr>
          <w:rFonts w:ascii="Times New Roman" w:eastAsia="Times New Roman" w:hAnsi="Times New Roman" w:cs="Times New Roman"/>
          <w:color w:val="0000FF"/>
          <w:sz w:val="15"/>
          <w:szCs w:val="15"/>
        </w:rPr>
      </w:pPr>
      <w:r w:rsidRPr="001C48C0">
        <w:rPr>
          <w:rFonts w:ascii="Arial" w:eastAsia="Times New Roman" w:hAnsi="Arial" w:cs="Arial"/>
          <w:color w:val="333333"/>
          <w:sz w:val="15"/>
          <w:szCs w:val="15"/>
        </w:rPr>
        <w:fldChar w:fldCharType="begin"/>
      </w:r>
      <w:r w:rsidRPr="001C48C0">
        <w:rPr>
          <w:rFonts w:ascii="Arial" w:eastAsia="Times New Roman" w:hAnsi="Arial" w:cs="Arial"/>
          <w:color w:val="333333"/>
          <w:sz w:val="15"/>
          <w:szCs w:val="15"/>
        </w:rPr>
        <w:instrText xml:space="preserve"> HYPERLINK "http://www.wsj.com/video/land-rover-performs-the-hatch-trick/48CBB34A-E34F-4910-9E8E-56206F2C4458.html?mod=trending_now_video_4" </w:instrText>
      </w:r>
      <w:r w:rsidRPr="001C48C0">
        <w:rPr>
          <w:rFonts w:ascii="Arial" w:eastAsia="Times New Roman" w:hAnsi="Arial" w:cs="Arial"/>
          <w:color w:val="333333"/>
          <w:sz w:val="15"/>
          <w:szCs w:val="15"/>
        </w:rPr>
        <w:fldChar w:fldCharType="separate"/>
      </w:r>
    </w:p>
    <w:p w:rsidR="001C48C0" w:rsidRPr="001C48C0" w:rsidRDefault="001C48C0" w:rsidP="001C48C0">
      <w:pPr>
        <w:spacing w:before="100" w:beforeAutospacing="1" w:after="100" w:afterAutospacing="1" w:line="240" w:lineRule="auto"/>
        <w:ind w:left="870"/>
        <w:rPr>
          <w:rFonts w:ascii="Times New Roman" w:eastAsia="Times New Roman" w:hAnsi="Times New Roman" w:cs="Times New Roman"/>
          <w:color w:val="333333"/>
          <w:sz w:val="24"/>
          <w:szCs w:val="24"/>
        </w:rPr>
      </w:pPr>
      <w:r w:rsidRPr="001C48C0">
        <w:rPr>
          <w:rFonts w:ascii="Arial" w:eastAsia="Times New Roman" w:hAnsi="Arial" w:cs="Arial"/>
          <w:noProof/>
          <w:color w:val="0000FF"/>
          <w:sz w:val="15"/>
          <w:szCs w:val="15"/>
        </w:rPr>
        <w:drawing>
          <wp:inline distT="0" distB="0" distL="0" distR="0" wp14:anchorId="00B33697" wp14:editId="7641F001">
            <wp:extent cx="1095375" cy="619125"/>
            <wp:effectExtent l="0" t="0" r="9525" b="9525"/>
            <wp:docPr id="7" name="Picture 7" descr="https://m-secure.wsj.net/video/20170302/030217landrover/030217landrover_115x65.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secure.wsj.net/video/20170302/030217landrover/030217landrover_115x65.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inline>
        </w:drawing>
      </w:r>
      <w:r w:rsidRPr="001C48C0">
        <w:rPr>
          <w:rFonts w:ascii="Arial" w:eastAsia="Times New Roman" w:hAnsi="Arial" w:cs="Arial"/>
          <w:color w:val="333333"/>
          <w:sz w:val="15"/>
          <w:szCs w:val="15"/>
        </w:rPr>
        <w:fldChar w:fldCharType="end"/>
      </w:r>
    </w:p>
    <w:p w:rsidR="001C48C0" w:rsidRPr="001C48C0" w:rsidRDefault="00631C8D" w:rsidP="001C48C0">
      <w:pPr>
        <w:spacing w:after="0" w:line="240" w:lineRule="auto"/>
        <w:ind w:left="870"/>
        <w:outlineLvl w:val="3"/>
        <w:rPr>
          <w:rFonts w:ascii="Arial" w:eastAsia="Times New Roman" w:hAnsi="Arial" w:cs="Arial"/>
          <w:color w:val="333333"/>
          <w:sz w:val="24"/>
          <w:szCs w:val="24"/>
        </w:rPr>
      </w:pPr>
      <w:hyperlink r:id="rId29" w:history="1">
        <w:r w:rsidR="001C48C0" w:rsidRPr="001C48C0">
          <w:rPr>
            <w:rFonts w:ascii="Arial" w:eastAsia="Times New Roman" w:hAnsi="Arial" w:cs="Arial"/>
            <w:color w:val="0000FF"/>
            <w:sz w:val="24"/>
            <w:szCs w:val="24"/>
          </w:rPr>
          <w:t>Land Rover Performs ‘The Hatch Trick’</w:t>
        </w:r>
      </w:hyperlink>
    </w:p>
    <w:p w:rsidR="001C48C0" w:rsidRPr="001C48C0" w:rsidRDefault="001C48C0" w:rsidP="001C48C0">
      <w:pPr>
        <w:numPr>
          <w:ilvl w:val="0"/>
          <w:numId w:val="3"/>
        </w:numPr>
        <w:spacing w:before="100" w:beforeAutospacing="1" w:after="100" w:afterAutospacing="1" w:line="240" w:lineRule="auto"/>
        <w:ind w:left="870"/>
        <w:rPr>
          <w:rFonts w:ascii="Times New Roman" w:eastAsia="Times New Roman" w:hAnsi="Times New Roman" w:cs="Times New Roman"/>
          <w:color w:val="0000FF"/>
          <w:sz w:val="15"/>
          <w:szCs w:val="15"/>
        </w:rPr>
      </w:pPr>
      <w:r w:rsidRPr="001C48C0">
        <w:rPr>
          <w:rFonts w:ascii="Arial" w:eastAsia="Times New Roman" w:hAnsi="Arial" w:cs="Arial"/>
          <w:color w:val="333333"/>
          <w:sz w:val="15"/>
          <w:szCs w:val="15"/>
        </w:rPr>
        <w:fldChar w:fldCharType="begin"/>
      </w:r>
      <w:r w:rsidRPr="001C48C0">
        <w:rPr>
          <w:rFonts w:ascii="Arial" w:eastAsia="Times New Roman" w:hAnsi="Arial" w:cs="Arial"/>
          <w:color w:val="333333"/>
          <w:sz w:val="15"/>
          <w:szCs w:val="15"/>
        </w:rPr>
        <w:instrText xml:space="preserve"> HYPERLINK "http://www.wsj.com/video/drowning-in-charging-cables-here-a-hack/1ADB0C24-455D-4619-8492-FE8ED18F85B5.html?mod=trending_now_video_5" </w:instrText>
      </w:r>
      <w:r w:rsidRPr="001C48C0">
        <w:rPr>
          <w:rFonts w:ascii="Arial" w:eastAsia="Times New Roman" w:hAnsi="Arial" w:cs="Arial"/>
          <w:color w:val="333333"/>
          <w:sz w:val="15"/>
          <w:szCs w:val="15"/>
        </w:rPr>
        <w:fldChar w:fldCharType="separate"/>
      </w:r>
    </w:p>
    <w:p w:rsidR="001C48C0" w:rsidRPr="001C48C0" w:rsidRDefault="001C48C0" w:rsidP="001C48C0">
      <w:pPr>
        <w:spacing w:before="100" w:beforeAutospacing="1" w:after="100" w:afterAutospacing="1" w:line="240" w:lineRule="auto"/>
        <w:ind w:left="870"/>
        <w:rPr>
          <w:rFonts w:ascii="Times New Roman" w:eastAsia="Times New Roman" w:hAnsi="Times New Roman" w:cs="Times New Roman"/>
          <w:color w:val="333333"/>
          <w:sz w:val="24"/>
          <w:szCs w:val="24"/>
        </w:rPr>
      </w:pPr>
      <w:r w:rsidRPr="001C48C0">
        <w:rPr>
          <w:rFonts w:ascii="Arial" w:eastAsia="Times New Roman" w:hAnsi="Arial" w:cs="Arial"/>
          <w:noProof/>
          <w:color w:val="0000FF"/>
          <w:sz w:val="15"/>
          <w:szCs w:val="15"/>
        </w:rPr>
        <w:drawing>
          <wp:inline distT="0" distB="0" distL="0" distR="0" wp14:anchorId="4BF82F1A" wp14:editId="0B33C3D4">
            <wp:extent cx="1095375" cy="619125"/>
            <wp:effectExtent l="0" t="0" r="9525" b="9525"/>
            <wp:docPr id="8" name="Picture 8" descr="https://m-secure.wsj.net/video/20170302/030217fixercharging/030217fixercharging_115x6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secure.wsj.net/video/20170302/030217fixercharging/030217fixercharging_115x65.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inline>
        </w:drawing>
      </w:r>
      <w:r w:rsidRPr="001C48C0">
        <w:rPr>
          <w:rFonts w:ascii="Arial" w:eastAsia="Times New Roman" w:hAnsi="Arial" w:cs="Arial"/>
          <w:color w:val="333333"/>
          <w:sz w:val="15"/>
          <w:szCs w:val="15"/>
        </w:rPr>
        <w:fldChar w:fldCharType="end"/>
      </w:r>
    </w:p>
    <w:p w:rsidR="001C48C0" w:rsidRPr="001C48C0" w:rsidRDefault="00631C8D" w:rsidP="001C48C0">
      <w:pPr>
        <w:spacing w:after="0" w:line="240" w:lineRule="auto"/>
        <w:ind w:left="870"/>
        <w:outlineLvl w:val="3"/>
        <w:rPr>
          <w:rFonts w:ascii="Arial" w:eastAsia="Times New Roman" w:hAnsi="Arial" w:cs="Arial"/>
          <w:color w:val="333333"/>
          <w:sz w:val="24"/>
          <w:szCs w:val="24"/>
        </w:rPr>
      </w:pPr>
      <w:hyperlink r:id="rId32" w:history="1">
        <w:r w:rsidR="001C48C0" w:rsidRPr="001C48C0">
          <w:rPr>
            <w:rFonts w:ascii="Arial" w:eastAsia="Times New Roman" w:hAnsi="Arial" w:cs="Arial"/>
            <w:color w:val="0000FF"/>
            <w:sz w:val="24"/>
            <w:szCs w:val="24"/>
          </w:rPr>
          <w:t>Drowning in Charging Cables? Here's a Hack</w:t>
        </w:r>
      </w:hyperlink>
    </w:p>
    <w:p w:rsidR="001C48C0" w:rsidRPr="001C48C0" w:rsidRDefault="001C48C0" w:rsidP="001C48C0">
      <w:pPr>
        <w:spacing w:after="0" w:line="240" w:lineRule="auto"/>
        <w:outlineLvl w:val="1"/>
        <w:rPr>
          <w:rFonts w:ascii="Arial" w:eastAsia="Times New Roman" w:hAnsi="Arial" w:cs="Arial"/>
          <w:color w:val="333333"/>
          <w:sz w:val="36"/>
          <w:szCs w:val="36"/>
        </w:rPr>
      </w:pPr>
      <w:r w:rsidRPr="001C48C0">
        <w:rPr>
          <w:rFonts w:ascii="Arial" w:eastAsia="Times New Roman" w:hAnsi="Arial" w:cs="Arial"/>
          <w:color w:val="333333"/>
          <w:sz w:val="36"/>
          <w:szCs w:val="36"/>
        </w:rPr>
        <w:t>Most Popular Articles</w:t>
      </w:r>
    </w:p>
    <w:p w:rsidR="001C48C0" w:rsidRPr="001C48C0" w:rsidRDefault="001C48C0" w:rsidP="001C48C0">
      <w:pPr>
        <w:numPr>
          <w:ilvl w:val="0"/>
          <w:numId w:val="4"/>
        </w:numPr>
        <w:spacing w:before="100" w:beforeAutospacing="1" w:after="100" w:afterAutospacing="1" w:line="240" w:lineRule="auto"/>
        <w:ind w:left="870"/>
        <w:rPr>
          <w:rFonts w:ascii="Arial" w:eastAsia="Times New Roman" w:hAnsi="Arial" w:cs="Arial"/>
          <w:color w:val="333333"/>
          <w:sz w:val="15"/>
          <w:szCs w:val="15"/>
        </w:rPr>
      </w:pPr>
      <w:r w:rsidRPr="001C48C0">
        <w:rPr>
          <w:rFonts w:ascii="Arial" w:eastAsia="Times New Roman" w:hAnsi="Arial" w:cs="Arial"/>
          <w:noProof/>
          <w:color w:val="0000FF"/>
          <w:sz w:val="15"/>
          <w:szCs w:val="15"/>
        </w:rPr>
        <w:drawing>
          <wp:inline distT="0" distB="0" distL="0" distR="0" wp14:anchorId="2C48CDA5" wp14:editId="00060392">
            <wp:extent cx="1057275" cy="590550"/>
            <wp:effectExtent l="0" t="0" r="9525" b="0"/>
            <wp:docPr id="9" name="Picture 9" descr="The Exhaustion of American Liberalism">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Exhaustion of American Liberalism">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7275" cy="590550"/>
                    </a:xfrm>
                    <a:prstGeom prst="rect">
                      <a:avLst/>
                    </a:prstGeom>
                    <a:noFill/>
                    <a:ln>
                      <a:noFill/>
                    </a:ln>
                  </pic:spPr>
                </pic:pic>
              </a:graphicData>
            </a:graphic>
          </wp:inline>
        </w:drawing>
      </w:r>
    </w:p>
    <w:p w:rsidR="001C48C0" w:rsidRPr="001C48C0" w:rsidRDefault="00631C8D" w:rsidP="001C48C0">
      <w:pPr>
        <w:spacing w:after="0" w:line="240" w:lineRule="auto"/>
        <w:ind w:left="870"/>
        <w:outlineLvl w:val="3"/>
        <w:rPr>
          <w:rFonts w:ascii="Arial" w:eastAsia="Times New Roman" w:hAnsi="Arial" w:cs="Arial"/>
          <w:color w:val="333333"/>
          <w:sz w:val="24"/>
          <w:szCs w:val="24"/>
        </w:rPr>
      </w:pPr>
      <w:hyperlink r:id="rId35" w:history="1">
        <w:r w:rsidR="001C48C0" w:rsidRPr="001C48C0">
          <w:rPr>
            <w:rFonts w:ascii="Arial" w:eastAsia="Times New Roman" w:hAnsi="Arial" w:cs="Arial"/>
            <w:color w:val="0000FF"/>
            <w:sz w:val="24"/>
            <w:szCs w:val="24"/>
          </w:rPr>
          <w:t>Opinion: The Exhaustion of American Liberalism</w:t>
        </w:r>
      </w:hyperlink>
    </w:p>
    <w:p w:rsidR="001C48C0" w:rsidRPr="001C48C0" w:rsidRDefault="001C48C0" w:rsidP="001C48C0">
      <w:pPr>
        <w:numPr>
          <w:ilvl w:val="0"/>
          <w:numId w:val="4"/>
        </w:numPr>
        <w:spacing w:before="100" w:beforeAutospacing="1" w:after="100" w:afterAutospacing="1" w:line="240" w:lineRule="auto"/>
        <w:ind w:left="870"/>
        <w:rPr>
          <w:rFonts w:ascii="Arial" w:eastAsia="Times New Roman" w:hAnsi="Arial" w:cs="Arial"/>
          <w:color w:val="333333"/>
          <w:sz w:val="15"/>
          <w:szCs w:val="15"/>
        </w:rPr>
      </w:pPr>
      <w:r w:rsidRPr="001C48C0">
        <w:rPr>
          <w:rFonts w:ascii="Arial" w:eastAsia="Times New Roman" w:hAnsi="Arial" w:cs="Arial"/>
          <w:noProof/>
          <w:color w:val="0000FF"/>
          <w:sz w:val="15"/>
          <w:szCs w:val="15"/>
        </w:rPr>
        <w:drawing>
          <wp:inline distT="0" distB="0" distL="0" distR="0" wp14:anchorId="63754038" wp14:editId="242D9C02">
            <wp:extent cx="1057275" cy="590550"/>
            <wp:effectExtent l="0" t="0" r="9525" b="0"/>
            <wp:docPr id="10" name="Picture 10" descr="One Tiny North Carolina Town Votes to Disban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 Tiny North Carolina Town Votes to Disband">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590550"/>
                    </a:xfrm>
                    <a:prstGeom prst="rect">
                      <a:avLst/>
                    </a:prstGeom>
                    <a:noFill/>
                    <a:ln>
                      <a:noFill/>
                    </a:ln>
                  </pic:spPr>
                </pic:pic>
              </a:graphicData>
            </a:graphic>
          </wp:inline>
        </w:drawing>
      </w:r>
    </w:p>
    <w:p w:rsidR="001C48C0" w:rsidRPr="001C48C0" w:rsidRDefault="00631C8D" w:rsidP="001C48C0">
      <w:pPr>
        <w:spacing w:after="0" w:line="240" w:lineRule="auto"/>
        <w:ind w:left="870"/>
        <w:outlineLvl w:val="3"/>
        <w:rPr>
          <w:rFonts w:ascii="Arial" w:eastAsia="Times New Roman" w:hAnsi="Arial" w:cs="Arial"/>
          <w:color w:val="333333"/>
          <w:sz w:val="24"/>
          <w:szCs w:val="24"/>
        </w:rPr>
      </w:pPr>
      <w:hyperlink r:id="rId38" w:history="1">
        <w:r w:rsidR="001C48C0" w:rsidRPr="001C48C0">
          <w:rPr>
            <w:rFonts w:ascii="Arial" w:eastAsia="Times New Roman" w:hAnsi="Arial" w:cs="Arial"/>
            <w:color w:val="0000FF"/>
            <w:sz w:val="24"/>
            <w:szCs w:val="24"/>
          </w:rPr>
          <w:t>One Tiny North Carolina Town Votes to Disband</w:t>
        </w:r>
      </w:hyperlink>
    </w:p>
    <w:p w:rsidR="001C48C0" w:rsidRPr="001C48C0" w:rsidRDefault="001C48C0" w:rsidP="001C48C0">
      <w:pPr>
        <w:numPr>
          <w:ilvl w:val="0"/>
          <w:numId w:val="4"/>
        </w:numPr>
        <w:spacing w:before="100" w:beforeAutospacing="1" w:after="100" w:afterAutospacing="1" w:line="240" w:lineRule="auto"/>
        <w:ind w:left="870"/>
        <w:rPr>
          <w:rFonts w:ascii="Arial" w:eastAsia="Times New Roman" w:hAnsi="Arial" w:cs="Arial"/>
          <w:color w:val="333333"/>
          <w:sz w:val="15"/>
          <w:szCs w:val="15"/>
        </w:rPr>
      </w:pPr>
      <w:r w:rsidRPr="001C48C0">
        <w:rPr>
          <w:rFonts w:ascii="Arial" w:eastAsia="Times New Roman" w:hAnsi="Arial" w:cs="Arial"/>
          <w:noProof/>
          <w:color w:val="0000FF"/>
          <w:sz w:val="15"/>
          <w:szCs w:val="15"/>
        </w:rPr>
        <w:drawing>
          <wp:inline distT="0" distB="0" distL="0" distR="0" wp14:anchorId="6B071B38" wp14:editId="0AAC10EF">
            <wp:extent cx="1057275" cy="590550"/>
            <wp:effectExtent l="0" t="0" r="9525" b="0"/>
            <wp:docPr id="11" name="Picture 11" descr="Brought Down by Long Bust, Texas Oilmen Pray for Another Boom">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ought Down by Long Bust, Texas Oilmen Pray for Another Boom">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590550"/>
                    </a:xfrm>
                    <a:prstGeom prst="rect">
                      <a:avLst/>
                    </a:prstGeom>
                    <a:noFill/>
                    <a:ln>
                      <a:noFill/>
                    </a:ln>
                  </pic:spPr>
                </pic:pic>
              </a:graphicData>
            </a:graphic>
          </wp:inline>
        </w:drawing>
      </w:r>
    </w:p>
    <w:p w:rsidR="001C48C0" w:rsidRPr="001C48C0" w:rsidRDefault="00631C8D" w:rsidP="001C48C0">
      <w:pPr>
        <w:spacing w:after="0" w:line="240" w:lineRule="auto"/>
        <w:ind w:left="870"/>
        <w:outlineLvl w:val="3"/>
        <w:rPr>
          <w:rFonts w:ascii="Arial" w:eastAsia="Times New Roman" w:hAnsi="Arial" w:cs="Arial"/>
          <w:color w:val="333333"/>
          <w:sz w:val="24"/>
          <w:szCs w:val="24"/>
        </w:rPr>
      </w:pPr>
      <w:hyperlink r:id="rId41" w:history="1">
        <w:r w:rsidR="001C48C0" w:rsidRPr="001C48C0">
          <w:rPr>
            <w:rFonts w:ascii="Arial" w:eastAsia="Times New Roman" w:hAnsi="Arial" w:cs="Arial"/>
            <w:color w:val="0000FF"/>
            <w:sz w:val="24"/>
            <w:szCs w:val="24"/>
          </w:rPr>
          <w:t xml:space="preserve">Brought Down by Long Bust, Texas Oilmen Pray for </w:t>
        </w:r>
        <w:proofErr w:type="gramStart"/>
        <w:r w:rsidR="001C48C0" w:rsidRPr="001C48C0">
          <w:rPr>
            <w:rFonts w:ascii="Arial" w:eastAsia="Times New Roman" w:hAnsi="Arial" w:cs="Arial"/>
            <w:color w:val="0000FF"/>
            <w:sz w:val="24"/>
            <w:szCs w:val="24"/>
          </w:rPr>
          <w:t>Another</w:t>
        </w:r>
        <w:proofErr w:type="gramEnd"/>
        <w:r w:rsidR="001C48C0" w:rsidRPr="001C48C0">
          <w:rPr>
            <w:rFonts w:ascii="Arial" w:eastAsia="Times New Roman" w:hAnsi="Arial" w:cs="Arial"/>
            <w:color w:val="0000FF"/>
            <w:sz w:val="24"/>
            <w:szCs w:val="24"/>
          </w:rPr>
          <w:t xml:space="preserve"> Boom</w:t>
        </w:r>
      </w:hyperlink>
    </w:p>
    <w:p w:rsidR="001C48C0" w:rsidRPr="001C48C0" w:rsidRDefault="001C48C0" w:rsidP="001C48C0">
      <w:pPr>
        <w:numPr>
          <w:ilvl w:val="0"/>
          <w:numId w:val="4"/>
        </w:numPr>
        <w:spacing w:before="100" w:beforeAutospacing="1" w:after="100" w:afterAutospacing="1" w:line="240" w:lineRule="auto"/>
        <w:ind w:left="870"/>
        <w:rPr>
          <w:rFonts w:ascii="Arial" w:eastAsia="Times New Roman" w:hAnsi="Arial" w:cs="Arial"/>
          <w:color w:val="333333"/>
          <w:sz w:val="15"/>
          <w:szCs w:val="15"/>
        </w:rPr>
      </w:pPr>
      <w:r w:rsidRPr="001C48C0">
        <w:rPr>
          <w:rFonts w:ascii="Arial" w:eastAsia="Times New Roman" w:hAnsi="Arial" w:cs="Arial"/>
          <w:noProof/>
          <w:color w:val="0000FF"/>
          <w:sz w:val="15"/>
          <w:szCs w:val="15"/>
        </w:rPr>
        <w:drawing>
          <wp:inline distT="0" distB="0" distL="0" distR="0" wp14:anchorId="1AC1498D" wp14:editId="042F5BBA">
            <wp:extent cx="1057275" cy="590550"/>
            <wp:effectExtent l="0" t="0" r="9525" b="0"/>
            <wp:docPr id="12" name="Picture 12" descr="Trump Faces Furor Over Unsubstantiated Claim Obama Wiretapped Him">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ump Faces Furor Over Unsubstantiated Claim Obama Wiretapped Him">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7275" cy="590550"/>
                    </a:xfrm>
                    <a:prstGeom prst="rect">
                      <a:avLst/>
                    </a:prstGeom>
                    <a:noFill/>
                    <a:ln>
                      <a:noFill/>
                    </a:ln>
                  </pic:spPr>
                </pic:pic>
              </a:graphicData>
            </a:graphic>
          </wp:inline>
        </w:drawing>
      </w:r>
    </w:p>
    <w:p w:rsidR="001C48C0" w:rsidRPr="001C48C0" w:rsidRDefault="00631C8D" w:rsidP="001C48C0">
      <w:pPr>
        <w:spacing w:after="0" w:line="240" w:lineRule="auto"/>
        <w:ind w:left="870"/>
        <w:outlineLvl w:val="3"/>
        <w:rPr>
          <w:rFonts w:ascii="Arial" w:eastAsia="Times New Roman" w:hAnsi="Arial" w:cs="Arial"/>
          <w:color w:val="333333"/>
          <w:sz w:val="24"/>
          <w:szCs w:val="24"/>
        </w:rPr>
      </w:pPr>
      <w:hyperlink r:id="rId44" w:history="1">
        <w:r w:rsidR="001C48C0" w:rsidRPr="001C48C0">
          <w:rPr>
            <w:rFonts w:ascii="Arial" w:eastAsia="Times New Roman" w:hAnsi="Arial" w:cs="Arial"/>
            <w:color w:val="0000FF"/>
            <w:sz w:val="24"/>
            <w:szCs w:val="24"/>
          </w:rPr>
          <w:t xml:space="preserve">Trump Faces Furor </w:t>
        </w:r>
        <w:proofErr w:type="gramStart"/>
        <w:r w:rsidR="001C48C0" w:rsidRPr="001C48C0">
          <w:rPr>
            <w:rFonts w:ascii="Arial" w:eastAsia="Times New Roman" w:hAnsi="Arial" w:cs="Arial"/>
            <w:color w:val="0000FF"/>
            <w:sz w:val="24"/>
            <w:szCs w:val="24"/>
          </w:rPr>
          <w:t>Over</w:t>
        </w:r>
        <w:proofErr w:type="gramEnd"/>
        <w:r w:rsidR="001C48C0" w:rsidRPr="001C48C0">
          <w:rPr>
            <w:rFonts w:ascii="Arial" w:eastAsia="Times New Roman" w:hAnsi="Arial" w:cs="Arial"/>
            <w:color w:val="0000FF"/>
            <w:sz w:val="24"/>
            <w:szCs w:val="24"/>
          </w:rPr>
          <w:t xml:space="preserve"> Unsubstantiated Claim Obama Wiretapped Him</w:t>
        </w:r>
      </w:hyperlink>
    </w:p>
    <w:p w:rsidR="001C48C0" w:rsidRPr="001C48C0" w:rsidRDefault="001C48C0" w:rsidP="001C48C0">
      <w:pPr>
        <w:numPr>
          <w:ilvl w:val="0"/>
          <w:numId w:val="4"/>
        </w:numPr>
        <w:spacing w:before="100" w:beforeAutospacing="1" w:after="100" w:afterAutospacing="1" w:line="240" w:lineRule="auto"/>
        <w:ind w:left="870"/>
        <w:rPr>
          <w:rFonts w:ascii="Arial" w:eastAsia="Times New Roman" w:hAnsi="Arial" w:cs="Arial"/>
          <w:color w:val="333333"/>
          <w:sz w:val="15"/>
          <w:szCs w:val="15"/>
        </w:rPr>
      </w:pPr>
      <w:r w:rsidRPr="001C48C0">
        <w:rPr>
          <w:rFonts w:ascii="Arial" w:eastAsia="Times New Roman" w:hAnsi="Arial" w:cs="Arial"/>
          <w:noProof/>
          <w:color w:val="0000FF"/>
          <w:sz w:val="15"/>
          <w:szCs w:val="15"/>
        </w:rPr>
        <w:lastRenderedPageBreak/>
        <w:drawing>
          <wp:inline distT="0" distB="0" distL="0" distR="0" wp14:anchorId="14C34993" wp14:editId="22EA45CD">
            <wp:extent cx="1057275" cy="590550"/>
            <wp:effectExtent l="0" t="0" r="9525" b="0"/>
            <wp:docPr id="13" name="Picture 13" descr="FBI Asks Justice Department to Rebut Wiretap Claim">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I Asks Justice Department to Rebut Wiretap Claim">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7275" cy="590550"/>
                    </a:xfrm>
                    <a:prstGeom prst="rect">
                      <a:avLst/>
                    </a:prstGeom>
                    <a:noFill/>
                    <a:ln>
                      <a:noFill/>
                    </a:ln>
                  </pic:spPr>
                </pic:pic>
              </a:graphicData>
            </a:graphic>
          </wp:inline>
        </w:drawing>
      </w:r>
    </w:p>
    <w:p w:rsidR="001C48C0" w:rsidRPr="001C48C0" w:rsidRDefault="00631C8D" w:rsidP="001C48C0">
      <w:pPr>
        <w:spacing w:after="0" w:line="240" w:lineRule="auto"/>
        <w:ind w:left="870"/>
        <w:outlineLvl w:val="3"/>
        <w:rPr>
          <w:rFonts w:ascii="Arial" w:eastAsia="Times New Roman" w:hAnsi="Arial" w:cs="Arial"/>
          <w:color w:val="333333"/>
          <w:sz w:val="24"/>
          <w:szCs w:val="24"/>
        </w:rPr>
      </w:pPr>
      <w:hyperlink r:id="rId47" w:history="1">
        <w:r w:rsidR="001C48C0" w:rsidRPr="001C48C0">
          <w:rPr>
            <w:rFonts w:ascii="Arial" w:eastAsia="Times New Roman" w:hAnsi="Arial" w:cs="Arial"/>
            <w:color w:val="0000FF"/>
            <w:sz w:val="24"/>
            <w:szCs w:val="24"/>
          </w:rPr>
          <w:t>FBI Asks Justice Department to Rebut Wiretap Claim</w:t>
        </w:r>
      </w:hyperlink>
    </w:p>
    <w:p w:rsidR="001C48C0" w:rsidRPr="001C48C0" w:rsidRDefault="001C48C0" w:rsidP="001C48C0">
      <w:pPr>
        <w:numPr>
          <w:ilvl w:val="0"/>
          <w:numId w:val="5"/>
        </w:numPr>
        <w:spacing w:before="100" w:beforeAutospacing="1" w:after="100" w:afterAutospacing="1" w:line="240" w:lineRule="auto"/>
        <w:rPr>
          <w:rFonts w:ascii="Arial" w:eastAsia="Times New Roman" w:hAnsi="Arial" w:cs="Arial"/>
          <w:color w:val="333333"/>
          <w:sz w:val="15"/>
          <w:szCs w:val="15"/>
        </w:rPr>
      </w:pPr>
    </w:p>
    <w:p w:rsidR="001C48C0" w:rsidRPr="001C48C0" w:rsidRDefault="001C48C0" w:rsidP="001C48C0">
      <w:pPr>
        <w:numPr>
          <w:ilvl w:val="0"/>
          <w:numId w:val="5"/>
        </w:numPr>
        <w:spacing w:before="100" w:beforeAutospacing="1" w:after="100" w:afterAutospacing="1" w:line="240" w:lineRule="auto"/>
        <w:rPr>
          <w:rFonts w:ascii="Arial" w:eastAsia="Times New Roman" w:hAnsi="Arial" w:cs="Arial"/>
          <w:color w:val="333333"/>
          <w:sz w:val="15"/>
          <w:szCs w:val="15"/>
        </w:rPr>
      </w:pPr>
    </w:p>
    <w:p w:rsidR="001C48C0" w:rsidRPr="001C48C0" w:rsidRDefault="001C48C0" w:rsidP="001C48C0">
      <w:pPr>
        <w:numPr>
          <w:ilvl w:val="0"/>
          <w:numId w:val="5"/>
        </w:numPr>
        <w:spacing w:before="100" w:beforeAutospacing="1" w:after="100" w:afterAutospacing="1" w:line="240" w:lineRule="auto"/>
        <w:rPr>
          <w:rFonts w:ascii="Arial" w:eastAsia="Times New Roman" w:hAnsi="Arial" w:cs="Arial"/>
          <w:color w:val="333333"/>
          <w:sz w:val="15"/>
          <w:szCs w:val="15"/>
        </w:rPr>
      </w:pPr>
    </w:p>
    <w:p w:rsidR="001C48C0" w:rsidRPr="001C48C0" w:rsidRDefault="001C48C0" w:rsidP="001C48C0">
      <w:pPr>
        <w:numPr>
          <w:ilvl w:val="0"/>
          <w:numId w:val="5"/>
        </w:numPr>
        <w:spacing w:before="100" w:beforeAutospacing="1" w:after="100" w:afterAutospacing="1" w:line="240" w:lineRule="auto"/>
        <w:rPr>
          <w:rFonts w:ascii="Arial" w:eastAsia="Times New Roman" w:hAnsi="Arial" w:cs="Arial"/>
          <w:color w:val="333333"/>
          <w:sz w:val="15"/>
          <w:szCs w:val="15"/>
        </w:rPr>
      </w:pPr>
    </w:p>
    <w:p w:rsidR="001C48C0" w:rsidRPr="001C48C0" w:rsidRDefault="001C48C0" w:rsidP="001C48C0">
      <w:pPr>
        <w:numPr>
          <w:ilvl w:val="0"/>
          <w:numId w:val="5"/>
        </w:numPr>
        <w:spacing w:before="100" w:beforeAutospacing="1" w:after="100" w:afterAutospacing="1" w:line="240" w:lineRule="auto"/>
        <w:rPr>
          <w:rFonts w:ascii="Arial" w:eastAsia="Times New Roman" w:hAnsi="Arial" w:cs="Arial"/>
          <w:color w:val="333333"/>
          <w:sz w:val="15"/>
          <w:szCs w:val="15"/>
        </w:rPr>
      </w:pPr>
    </w:p>
    <w:p w:rsidR="001C48C0" w:rsidRPr="001C48C0" w:rsidRDefault="001C48C0" w:rsidP="001C48C0">
      <w:pPr>
        <w:spacing w:after="0"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t xml:space="preserve">SHOW COMMENTS HIDE COMMENTS (95) </w:t>
      </w:r>
    </w:p>
    <w:p w:rsidR="001C48C0" w:rsidRPr="001C48C0" w:rsidRDefault="001C48C0" w:rsidP="001C48C0">
      <w:pPr>
        <w:spacing w:line="240" w:lineRule="auto"/>
        <w:rPr>
          <w:rFonts w:ascii="Arial" w:eastAsia="Times New Roman" w:hAnsi="Arial" w:cs="Arial"/>
          <w:color w:val="FFFFFF"/>
          <w:sz w:val="15"/>
          <w:szCs w:val="15"/>
        </w:rPr>
      </w:pPr>
      <w:r w:rsidRPr="001C48C0">
        <w:rPr>
          <w:rFonts w:ascii="Arial" w:eastAsia="Times New Roman" w:hAnsi="Arial" w:cs="Arial"/>
          <w:color w:val="FFFFFF"/>
          <w:sz w:val="15"/>
          <w:szCs w:val="15"/>
        </w:rPr>
        <w:t xml:space="preserve">Failed to load comments </w:t>
      </w:r>
    </w:p>
    <w:p w:rsidR="001C48C0" w:rsidRPr="001C48C0" w:rsidRDefault="001C48C0" w:rsidP="001C48C0">
      <w:pPr>
        <w:shd w:val="clear" w:color="auto" w:fill="FFFFFF"/>
        <w:spacing w:line="510" w:lineRule="atLeast"/>
        <w:jc w:val="center"/>
        <w:rPr>
          <w:rFonts w:ascii="Arial" w:eastAsia="Times New Roman" w:hAnsi="Arial" w:cs="Arial"/>
          <w:caps/>
          <w:color w:val="000000"/>
          <w:sz w:val="21"/>
          <w:szCs w:val="21"/>
        </w:rPr>
      </w:pPr>
      <w:r w:rsidRPr="001C48C0">
        <w:rPr>
          <w:rFonts w:ascii="Arial" w:eastAsia="Times New Roman" w:hAnsi="Arial" w:cs="Arial"/>
          <w:caps/>
          <w:color w:val="000000"/>
          <w:sz w:val="21"/>
          <w:szCs w:val="21"/>
        </w:rPr>
        <w:t>Show More Archives</w:t>
      </w:r>
    </w:p>
    <w:p w:rsidR="001C48C0" w:rsidRPr="001C48C0" w:rsidRDefault="001C48C0" w:rsidP="001C48C0">
      <w:pPr>
        <w:spacing w:after="0" w:line="240" w:lineRule="auto"/>
        <w:outlineLvl w:val="2"/>
        <w:rPr>
          <w:rFonts w:ascii="Georgia" w:eastAsia="Times New Roman" w:hAnsi="Georgia" w:cs="Arial"/>
          <w:b/>
          <w:bCs/>
          <w:color w:val="333333"/>
          <w:sz w:val="24"/>
          <w:szCs w:val="24"/>
        </w:rPr>
      </w:pPr>
      <w:r w:rsidRPr="001C48C0">
        <w:rPr>
          <w:rFonts w:ascii="Georgia" w:eastAsia="Times New Roman" w:hAnsi="Georgia" w:cs="Arial"/>
          <w:b/>
          <w:bCs/>
          <w:color w:val="333333"/>
          <w:sz w:val="24"/>
          <w:szCs w:val="24"/>
        </w:rPr>
        <w:t xml:space="preserve">What </w:t>
      </w:r>
      <w:proofErr w:type="gramStart"/>
      <w:r w:rsidRPr="001C48C0">
        <w:rPr>
          <w:rFonts w:ascii="Georgia" w:eastAsia="Times New Roman" w:hAnsi="Georgia" w:cs="Arial"/>
          <w:b/>
          <w:bCs/>
          <w:color w:val="333333"/>
          <w:sz w:val="24"/>
          <w:szCs w:val="24"/>
        </w:rPr>
        <w:t>To</w:t>
      </w:r>
      <w:proofErr w:type="gramEnd"/>
      <w:r w:rsidRPr="001C48C0">
        <w:rPr>
          <w:rFonts w:ascii="Georgia" w:eastAsia="Times New Roman" w:hAnsi="Georgia" w:cs="Arial"/>
          <w:b/>
          <w:bCs/>
          <w:color w:val="333333"/>
          <w:sz w:val="24"/>
          <w:szCs w:val="24"/>
        </w:rPr>
        <w:t xml:space="preserve"> Read Next...</w:t>
      </w:r>
    </w:p>
    <w:p w:rsidR="001C48C0" w:rsidRPr="001C48C0" w:rsidRDefault="001C48C0" w:rsidP="001C48C0">
      <w:pPr>
        <w:spacing w:after="0" w:line="240" w:lineRule="auto"/>
        <w:rPr>
          <w:rFonts w:ascii="Arial" w:eastAsia="Times New Roman" w:hAnsi="Arial" w:cs="Arial"/>
          <w:color w:val="0000FF"/>
          <w:sz w:val="15"/>
          <w:szCs w:val="15"/>
          <w:bdr w:val="none" w:sz="0" w:space="0" w:color="auto" w:frame="1"/>
        </w:rPr>
      </w:pPr>
      <w:r w:rsidRPr="001C48C0">
        <w:rPr>
          <w:rFonts w:ascii="Arial" w:eastAsia="Times New Roman" w:hAnsi="Arial" w:cs="Arial"/>
          <w:color w:val="333333"/>
          <w:sz w:val="15"/>
          <w:szCs w:val="15"/>
        </w:rPr>
        <w:fldChar w:fldCharType="begin"/>
      </w:r>
      <w:r w:rsidRPr="001C48C0">
        <w:rPr>
          <w:rFonts w:ascii="Arial" w:eastAsia="Times New Roman" w:hAnsi="Arial" w:cs="Arial"/>
          <w:color w:val="333333"/>
          <w:sz w:val="15"/>
          <w:szCs w:val="15"/>
        </w:rPr>
        <w:instrText xml:space="preserve"> HYPERLINK "https://api.cxense.com/public/widget/click/Qgea6QLYPV_Bu285hElCssva374dUm892ng6XUDj3No4dfod_WJioOrjfZMRYaiS6Vk2nsNPyqhABevMhtEn_HVOr7KeQpACx9w2bMhCryAKbHF4M_bJuB9D8HVZtvg5gP78G326cnSgdq78TQJLArUbCsNuT9Yem0eBCYpjT5EYBfZel3rmkcHxY_xElzo3KgUGBcBx-PZd2zOuBxSc43RmGXw5DQc3y06z5Gh6zKkP3Xo1QcuM9AnV6XByB6_U0vSGFENXFrdfHkicmkntxm00ullid45BePwVnu1Kh2BmV1EbLok05T4fNzWdv8bolOdszfhtsKxdKyTRml7H1zNMtfoYU1KCsXQwbSfQld-YLjS5lCDjbglTg-3Lq3-dE_ISSg6qHcgW4HURPiW-crbfr8MGQf2yqlQmUNbtekPWq7I9_a02Xu5pa_DdR--T_lfsHQ8Q9rTYVu3dDc-CdPqgCfuNt1cVOlfpvtVomQGaIbxbM_IxBxXsAQmh04ZpJgYbrv-Lgz0M7IgusP7rO2FHxgOh1I5umzuemjLGtC22nw2845D2FJy03jqinyPDgj040eklrq9eSuuQqpRaP8NTS-vckpX27JkzHTpOMgO501iCWAE9t8GAPOVuN0SN-iItvftq-_-62G2zy8oYkf2YDJwA3MrXCuVk9XMfhYtW_wXAkAv6K1vG-npKXnWfrUnTf3nwZB8akhVigtVhpgwWHGO5peFhfQ0?mod=cx_picks&amp;cx_navSource=cx_picks&amp;cx_tag=poptarget&amp;cx_artPos=1" \o "Facebook, Rushing Into Live Video, Wasn’t Ready for Its Dark Side" \t "_top" </w:instrText>
      </w:r>
      <w:r w:rsidRPr="001C48C0">
        <w:rPr>
          <w:rFonts w:ascii="Arial" w:eastAsia="Times New Roman" w:hAnsi="Arial" w:cs="Arial"/>
          <w:color w:val="333333"/>
          <w:sz w:val="15"/>
          <w:szCs w:val="15"/>
        </w:rPr>
        <w:fldChar w:fldCharType="separate"/>
      </w:r>
    </w:p>
    <w:p w:rsidR="001C48C0" w:rsidRPr="001C48C0" w:rsidRDefault="001C48C0" w:rsidP="001C48C0">
      <w:pPr>
        <w:spacing w:after="0" w:line="240" w:lineRule="auto"/>
        <w:rPr>
          <w:rFonts w:ascii="Arial" w:eastAsia="Times New Roman" w:hAnsi="Arial" w:cs="Arial"/>
          <w:color w:val="0000FF"/>
          <w:sz w:val="15"/>
          <w:szCs w:val="15"/>
          <w:bdr w:val="none" w:sz="0" w:space="0" w:color="auto" w:frame="1"/>
        </w:rPr>
      </w:pPr>
      <w:r w:rsidRPr="001C48C0">
        <w:rPr>
          <w:rFonts w:ascii="Arial" w:eastAsia="Times New Roman" w:hAnsi="Arial" w:cs="Arial"/>
          <w:noProof/>
          <w:color w:val="0000FF"/>
          <w:sz w:val="15"/>
          <w:szCs w:val="15"/>
        </w:rPr>
        <mc:AlternateContent>
          <mc:Choice Requires="wps">
            <w:drawing>
              <wp:inline distT="0" distB="0" distL="0" distR="0" wp14:anchorId="3A04FF3F" wp14:editId="6CC0D55F">
                <wp:extent cx="304800" cy="304800"/>
                <wp:effectExtent l="0" t="0" r="0" b="0"/>
                <wp:docPr id="1" name="AutoShape 15" descr="https://www.wsj.com/articles/everything-the-market-thinks-about-inflation-might-be-wrong-1488796206">
                  <a:hlinkClick xmlns:a="http://schemas.openxmlformats.org/drawingml/2006/main" r:id="rId48" tgtFrame="&quot;_top&quot;" tooltip="&quot;Facebook, Rushing Into Live Video, Wasn’t Ready for Its Dark Sid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https://www.wsj.com/articles/everything-the-market-thinks-about-inflation-might-be-wrong-1488796206" href="https://api.cxense.com/public/widget/click/Qgea6QLYPV_Bu285hElCssva374dUm892ng6XUDj3No4dfod_WJioOrjfZMRYaiS6Vk2nsNPyqhABevMhtEn_HVOr7KeQpACx9w2bMhCryAKbHF4M_bJuB9D8HVZtvg5gP78G326cnSgdq78TQJLArUbCsNuT9Yem0eBCYpjT5EYBfZel3rmkcHxY_xElzo3KgUGBcBx-PZd2zOuBxSc43RmGXw5DQc3y06z5Gh6zKkP3Xo1QcuM9AnV6XByB6_U0vSGFENXFrdfHkicmkntxm00ullid45BePwVnu1Kh2BmV1EbLok05T4fNzWdv8bolOdszfhtsKxdKyTRml7H1zNMtfoYU1KCsXQwbSfQld-YLjS5lCDjbglTg-3Lq3-dE_ISSg6qHcgW4HURPiW-crbfr8MGQf2yqlQmUNbtekPWq7I9_a02Xu5pa_DdR--T_lfsHQ8Q9rTYVu3dDc-CdPqgCfuNt1cVOlfpvtVomQGaIbxbM_IxBxXsAQmh04ZpJgYbrv-Lgz0M7IgusP7rO2FHxgOh1I5umzuemjLGtC22nw2845D2FJy03jqinyPDgj040eklrq9eSuuQqpRaP8NTS-vckpX27JkzHTpOMgO501iCWAE9t8GAPOVuN0SN-iItvftq-_-62G2zy8oYkf2YDJwA3MrXCuVk9XMfhYtW_wXAkAv6K1vG-npKXnWfrUnTf3nwZB8akhVigtVhpgwWHGO5peFhfQ0?mod=cx_picks&amp;cx_navSource=cx_picks&amp;cx_tag=poptarget&amp;cx_artPos=1" target="&quot;_top&quot;" title="&quot;Facebook, Rushing Into Live Video, Wasn’t Ready for Its Dark Sid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BzgQMAAA4HAAAOAAAAZHJzL2Uyb0RvYy54bWysVdtu4zYQfS/QfyD40KdVJHnli9Q4i6wV&#10;FQHS7WLTy2NBU5TFmuJoSdqKWyzQ3+jv9Us6pOzEyQJF0VYPxJBDnrmdGV2+eegU2QtjJeglTS8S&#10;SoTmUEu9WdIfvq+iBSXWMV0zBVos6UFY+ubqyy8uh74QE2hB1cIQBNG2GPolbZ3rizi2vBUdsxfQ&#10;C43KBkzHHG7NJq4NGxC9U/EkSWbxAKbuDXBhLZ6Wo5JeBfymEdx91zRWOKKWFH1zYTVhXfs1vrpk&#10;xcawvpX86Ab7F150TGo0+ghVMsfIzsjPoDrJDVho3AWHLoamkVyEGDCaNHkRzX3LehFiweTY/jFN&#10;9v+D5e/27w2RNdaOEs06LNH1zkGwTNIpJbWwHPPl62KxMMMwXAz2l+A9M05yJWwskAAH12L+I9eK&#10;qGNmKxyKUm9txNawc5HUjWIOSRJ1ctO6aC2iwQA+SLPFYp7PJsks5K9V+GilJN8eoz3a/ntOjHks&#10;ge86od1IDCNGg7aVvaXEFD5Ic1tjnG7jKhNi/erjDtzXPzvoRwl1AMpJZOJ4UDEu1gDbV+TDDpH0&#10;htxqB+RO7gX5UdYCXpGfmNV//v6HIx8Eqw8EuUpunSUlZoHc45UjMjItHjCHIeOen0G8798bzxvb&#10;3wHfWqJh1TK9Ede2R+6OVTkdGQNDizaw/Kkn7gluxPCAFtHIevgWaqwjwzqGnD40pvM2MEvkIVD/&#10;8Eh98eAIx8PXSbZIsEE4qo6yt8CK0+PeWPeNgI54AROJ3gVwtr+zbrx6uuJtaaikUnjOCqWfHSDm&#10;eIKm8anXeSdCs/yWJ/nN4maRRdlkdhNlSVlG19Uqi2ZVOp+Wr8vVqkw/ebtpVrSyroX2Zk6Nm2b/&#10;rDGOI2RsucfWtaBk7eG8S9Zs1itlyJ7h4KjCF1KOmqdr8XM3Qr4wlhchpZMseTvJo2q2mEdZlU2j&#10;fJ4soiTN3+azJMuzsnoe0p3U4r+HRIYlzaeTaajSmdMvYkvC93lsrOikw9GsZLekSA38xmHpGXij&#10;61Bax6Qa5bNUePefUoHlPhU68NVTdGT/GuoD0tUA0gmZhzMEhRbMr5QMOJCX1H7cMSMoUbcaKZ+n&#10;WeYneNhk0/kEN+Zcsz7XMM0RakkdJaO4crjDJ7ve+AHkW8jXSYMfd40MFPYtNHp1bC4cuiGS4w/C&#10;T/Xzfbj19Bu7+gsAAP//AwBQSwMEFAAGAAgAAAAhAIZzkuHWAAAAAwEAAA8AAABkcnMvZG93bnJl&#10;di54bWxMj0FrwkAQhe8F/8MyQm91oxQJaTYigkh6KMT6A8bsNAlmZ0N21fTfd9oe2ssMjze8+V6+&#10;mVyvbjSGzrOB5SIBRVx723Fj4PS+f0pBhYhssfdMBj4pwKaYPeSYWX/nim7H2CgJ4ZChgTbGIdM6&#10;1C05DAs/EIv34UeHUeTYaDviXcJdr1dJstYOO5YPLQ60a6m+HK/OwCol+1Z20R/KS1mt2fHrqToY&#10;8zifti+gIk3x7xi+8QUdCmE6+yvboHoDUiT+TPGeU1Hn362LXP9nL74AAAD//wMAUEsDBBQABgAI&#10;AAAAIQDzriS+YgMAAIUEAAAZAAAAZHJzL19yZWxzL2Uyb0RvYy54bWwucmVsc4SUS7OqRhDH96nK&#10;d7BcZMcBQRCT47klqOADBUEENxSPYUBgBocB0U9/yU2lKreSquz6+ete9L8/v/VVOeoAaXKMFuPJ&#10;BzceARTjJEdwMb44G0YejxoaoiQsMQKL8Qs0429fv/7yeQZlSIemJsvrZjRQULMYZ5TWv7NsE2eg&#10;CpsPXAM0ZFJMqpAOLoFsHcZFCAHLc5zEkn8yxl8/MUfbZDEm22QyHjmvepj8/2ycpnkMVjhuK4Do&#10;f4xgs4FEyhwVAzQkENC/sM2wc1jnH3EPUAM+YlyxdRuVecw+82SoYuPBLlgLglCyDr7pBkrLy2K2&#10;LtWm6UJhNk0ulTznEZS8y+ouHPE0SXESXHc5PpF7ejPOfpjbklvwqDmar0e2VEBnZHSNAt09kdke&#10;WPVS7edPPjIylbyW+0jfTI0g2rXKfCXr7o12UITmTNYEXoqRDZPHTHas3WFJLpHaHFtn7oOKA4rq&#10;13dHXPtKegOlQKoi1ns/6NflGwt7eNGUWOkZ85bw71Or9HY8Fc6V5j3FlRULL056i1omvfeFKXh4&#10;YsWtMV8iV/KUlyIFF66ztc366G1IkupFHlcFon3FcW1Z5slUVID5dFE72We8UrmTdXTABSc60/T4&#10;viadHOHylDTvNKPNvk/2L+dclTN98j4aNMX+ZbJXG896RnZqlQnjH+62WKqrewRLBzLC4SEwyTrY&#10;2jaUHnoMr1P9cjbzKxOTKCWyoVkp/3qUVnU5RhQU5vUx286DkOO9VqzDYJWcGcYJyrTRLdmaE8d3&#10;WyFZxYyamA+opu2RTmL3VKZ1R11cWVq4jfrICLa90nvN0qoybnqrd9CPSMcc4JszZlvYNuaMnPiN&#10;3sNTNtmKbfVuQXU/aFTlefTk5am44je7FyfcHzl6mSt456YcKErymAO7ba1HfQ5N+ejYTBcXtcfP&#10;dsVbd+qTAU8iN8nV63I9p7K2NE9ue+TsI5NvaZfSBxMwEq/x75eM/SLl/dXuuRQM4qmtW8w9I818&#10;eg2e3rJYdtJ+0mkMqvceuqbkgpxUQM+bIodF5uaQulkNn1ddO4k12GSpxX2rcLKI+6Ae7r35Lazq&#10;PwYHhZ2NWxKDf2VoCBc1rukPLf1dHhJq4mbxp3B/xA2cDPJd9xQQFJZj9uuT/el5fH0HAAD//wMA&#10;UEsBAi0AFAAGAAgAAAAhALaDOJL+AAAA4QEAABMAAAAAAAAAAAAAAAAAAAAAAFtDb250ZW50X1R5&#10;cGVzXS54bWxQSwECLQAUAAYACAAAACEAOP0h/9YAAACUAQAACwAAAAAAAAAAAAAAAAAvAQAAX3Jl&#10;bHMvLnJlbHNQSwECLQAUAAYACAAAACEAEnzgc4EDAAAOBwAADgAAAAAAAAAAAAAAAAAuAgAAZHJz&#10;L2Uyb0RvYy54bWxQSwECLQAUAAYACAAAACEAhnOS4dYAAAADAQAADwAAAAAAAAAAAAAAAADbBQAA&#10;ZHJzL2Rvd25yZXYueG1sUEsBAi0AFAAGAAgAAAAhAPOuJL5iAwAAhQQAABkAAAAAAAAAAAAAAAAA&#10;3gYAAGRycy9fcmVscy9lMm9Eb2MueG1sLnJlbHNQSwUGAAAAAAUABQA6AQAAdwoAAAAA&#10;" o:button="t" filled="f" stroked="f">
                <v:fill o:detectmouseclick="t"/>
                <o:lock v:ext="edit" aspectratio="t"/>
                <w10:anchorlock/>
              </v:rect>
            </w:pict>
          </mc:Fallback>
        </mc:AlternateContent>
      </w:r>
    </w:p>
    <w:p w:rsidR="001C48C0" w:rsidRPr="001C48C0" w:rsidRDefault="001C48C0" w:rsidP="001C48C0">
      <w:pPr>
        <w:spacing w:after="0" w:line="240" w:lineRule="auto"/>
        <w:rPr>
          <w:rFonts w:ascii="Arial" w:eastAsia="Times New Roman" w:hAnsi="Arial" w:cs="Arial"/>
          <w:b/>
          <w:bCs/>
          <w:caps/>
          <w:color w:val="999999"/>
          <w:sz w:val="18"/>
          <w:szCs w:val="18"/>
          <w:bdr w:val="none" w:sz="0" w:space="0" w:color="auto" w:frame="1"/>
        </w:rPr>
      </w:pPr>
      <w:r w:rsidRPr="001C48C0">
        <w:rPr>
          <w:rFonts w:ascii="Arial" w:eastAsia="Times New Roman" w:hAnsi="Arial" w:cs="Arial"/>
          <w:b/>
          <w:bCs/>
          <w:caps/>
          <w:color w:val="999999"/>
          <w:sz w:val="18"/>
          <w:szCs w:val="18"/>
          <w:bdr w:val="none" w:sz="0" w:space="0" w:color="auto" w:frame="1"/>
        </w:rPr>
        <w:t xml:space="preserve">technology </w:t>
      </w:r>
    </w:p>
    <w:p w:rsidR="001C48C0" w:rsidRPr="001C48C0" w:rsidRDefault="001C48C0" w:rsidP="001C48C0">
      <w:pPr>
        <w:spacing w:after="0" w:line="330" w:lineRule="atLeast"/>
        <w:rPr>
          <w:rFonts w:ascii="Times New Roman" w:eastAsia="Times New Roman" w:hAnsi="Times New Roman" w:cs="Times New Roman"/>
          <w:b/>
          <w:bCs/>
          <w:color w:val="333333"/>
          <w:sz w:val="27"/>
          <w:szCs w:val="27"/>
          <w:bdr w:val="none" w:sz="0" w:space="0" w:color="auto" w:frame="1"/>
        </w:rPr>
      </w:pPr>
      <w:r w:rsidRPr="001C48C0">
        <w:rPr>
          <w:rFonts w:ascii="Times New Roman" w:eastAsia="Times New Roman" w:hAnsi="Times New Roman" w:cs="Times New Roman"/>
          <w:b/>
          <w:bCs/>
          <w:color w:val="333333"/>
          <w:sz w:val="27"/>
          <w:szCs w:val="27"/>
          <w:bdr w:val="none" w:sz="0" w:space="0" w:color="auto" w:frame="1"/>
        </w:rPr>
        <w:t>Facebook, Rushing Into Live Video, Wasn’t Ready for Its Dark Side</w:t>
      </w:r>
    </w:p>
    <w:p w:rsidR="001C48C0" w:rsidRPr="001C48C0" w:rsidRDefault="001C48C0" w:rsidP="001C48C0">
      <w:pPr>
        <w:spacing w:after="0" w:line="240" w:lineRule="auto"/>
        <w:rPr>
          <w:rFonts w:ascii="Arial" w:eastAsia="Times New Roman" w:hAnsi="Arial" w:cs="Arial"/>
          <w:vanish/>
          <w:color w:val="0000FF"/>
          <w:sz w:val="15"/>
          <w:szCs w:val="15"/>
          <w:bdr w:val="none" w:sz="0" w:space="0" w:color="auto" w:frame="1"/>
        </w:rPr>
      </w:pPr>
      <w:r w:rsidRPr="001C48C0">
        <w:rPr>
          <w:rFonts w:ascii="Arial" w:eastAsia="Times New Roman" w:hAnsi="Arial" w:cs="Arial"/>
          <w:vanish/>
          <w:color w:val="0000FF"/>
          <w:sz w:val="15"/>
          <w:szCs w:val="15"/>
          <w:bdr w:val="none" w:sz="0" w:space="0" w:color="auto" w:frame="1"/>
        </w:rPr>
        <w:t> </w:t>
      </w:r>
    </w:p>
    <w:p w:rsidR="001C48C0" w:rsidRPr="001C48C0" w:rsidRDefault="001C48C0" w:rsidP="001C48C0">
      <w:pPr>
        <w:spacing w:after="0"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fldChar w:fldCharType="end"/>
      </w:r>
    </w:p>
    <w:p w:rsidR="001C48C0" w:rsidRPr="001C48C0" w:rsidRDefault="001C48C0" w:rsidP="001C48C0">
      <w:pPr>
        <w:spacing w:after="0" w:line="240" w:lineRule="auto"/>
        <w:rPr>
          <w:rFonts w:ascii="Arial" w:eastAsia="Times New Roman" w:hAnsi="Arial" w:cs="Arial"/>
          <w:color w:val="0000FF"/>
          <w:sz w:val="15"/>
          <w:szCs w:val="15"/>
          <w:bdr w:val="none" w:sz="0" w:space="0" w:color="auto" w:frame="1"/>
        </w:rPr>
      </w:pPr>
      <w:r w:rsidRPr="001C48C0">
        <w:rPr>
          <w:rFonts w:ascii="Arial" w:eastAsia="Times New Roman" w:hAnsi="Arial" w:cs="Arial"/>
          <w:color w:val="333333"/>
          <w:sz w:val="15"/>
          <w:szCs w:val="15"/>
        </w:rPr>
        <w:fldChar w:fldCharType="begin"/>
      </w:r>
      <w:r w:rsidRPr="001C48C0">
        <w:rPr>
          <w:rFonts w:ascii="Arial" w:eastAsia="Times New Roman" w:hAnsi="Arial" w:cs="Arial"/>
          <w:color w:val="333333"/>
          <w:sz w:val="15"/>
          <w:szCs w:val="15"/>
        </w:rPr>
        <w:instrText xml:space="preserve"> HYPERLINK "https://api.cxense.com/public/widget/click/2xkuUvfQ8B2HCD-HNlzv9-9CzRtJKxo4THlFih2A0kNHaXM8Rf3Wyj8gWXlmdoDrGlOAVEyTK5XBu-o8Yh4UfT4sSbFME__b_5Ft7qBnWep0lTpgTk_53iWCi3oxlwesYwYYfyLfNMAvJVhgmEBtZ6ajZJ00VApohjBlz1hqvG21pMFuhxbGX22F7iT8W7qjd1C8iau-1WNTh_-t-jETc2J_LCXSQhbdWd_3dyOVwubC95jDsjS52ImIKcEnqdYR1vW3F70ZCIB97f0gFXwll83ODkfjWwiZJ7A875SvOydmUmB4Lg-t5rYzOe6JDXVe7i8XlCgfR5T0qR6mMHv8mrLOtGKUKPfqOKRiJ9-lgpxIRuhhslM2nHEEaJyP4W-oJl6w-ekytnoz3MNAkAhuK2sVkkZY97UWdkZLeeK5vedyjXWz6iD8-aOsCUXcNsiKGnTFcVxz3kCy7So59pGanlBeXNPlMWEj2gXq5eg5s9c2tWPKv8YU2XY20Ge4j77z-49Axns91F-KI0mwHjinErGNNtaQw860AWEExZfqvQbZNZW6-ki2H14A0xJjc5DJUmrsNdxfiD6wiKmMAabzXZpG6NT-3u95maRagMqADbFt0ZV2Egltppcp7UZE6-x4xsS0oTS1fFOTKv-5L8kRhgYAXq4lJMKg833nhH4N39hWNctvYAc0?mod=cx_picks&amp;cx_navSource=cx_picks&amp;cx_tag=poptarget&amp;cx_artPos=2" \o "Anti-Anti-Trump America" \t "_top" </w:instrText>
      </w:r>
      <w:r w:rsidRPr="001C48C0">
        <w:rPr>
          <w:rFonts w:ascii="Arial" w:eastAsia="Times New Roman" w:hAnsi="Arial" w:cs="Arial"/>
          <w:color w:val="333333"/>
          <w:sz w:val="15"/>
          <w:szCs w:val="15"/>
        </w:rPr>
        <w:fldChar w:fldCharType="separate"/>
      </w:r>
    </w:p>
    <w:p w:rsidR="001C48C0" w:rsidRPr="001C48C0" w:rsidRDefault="001C48C0" w:rsidP="001C48C0">
      <w:pPr>
        <w:spacing w:after="0" w:line="240" w:lineRule="auto"/>
        <w:rPr>
          <w:rFonts w:ascii="Arial" w:eastAsia="Times New Roman" w:hAnsi="Arial" w:cs="Arial"/>
          <w:color w:val="333333"/>
          <w:sz w:val="15"/>
          <w:szCs w:val="15"/>
        </w:rPr>
      </w:pPr>
      <w:r w:rsidRPr="001C48C0">
        <w:rPr>
          <w:rFonts w:ascii="Arial" w:eastAsia="Times New Roman" w:hAnsi="Arial" w:cs="Arial"/>
          <w:color w:val="333333"/>
          <w:sz w:val="15"/>
          <w:szCs w:val="15"/>
        </w:rPr>
        <w:fldChar w:fldCharType="end"/>
      </w:r>
    </w:p>
    <w:p w:rsidR="00020C82" w:rsidRDefault="00020C82"/>
    <w:sectPr w:rsidR="00020C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7675E"/>
    <w:multiLevelType w:val="multilevel"/>
    <w:tmpl w:val="A8E2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B93256"/>
    <w:multiLevelType w:val="multilevel"/>
    <w:tmpl w:val="8616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A6144"/>
    <w:multiLevelType w:val="multilevel"/>
    <w:tmpl w:val="71D8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9818D3"/>
    <w:multiLevelType w:val="multilevel"/>
    <w:tmpl w:val="0C86D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C5412D"/>
    <w:multiLevelType w:val="multilevel"/>
    <w:tmpl w:val="3BD0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8C0"/>
    <w:rsid w:val="00020C82"/>
    <w:rsid w:val="001C48C0"/>
    <w:rsid w:val="00631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4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8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4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8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269078">
      <w:bodyDiv w:val="1"/>
      <w:marLeft w:val="0"/>
      <w:marRight w:val="0"/>
      <w:marTop w:val="0"/>
      <w:marBottom w:val="0"/>
      <w:divBdr>
        <w:top w:val="none" w:sz="0" w:space="0" w:color="auto"/>
        <w:left w:val="none" w:sz="0" w:space="0" w:color="auto"/>
        <w:bottom w:val="none" w:sz="0" w:space="0" w:color="auto"/>
        <w:right w:val="none" w:sz="0" w:space="0" w:color="auto"/>
      </w:divBdr>
      <w:divsChild>
        <w:div w:id="1778060073">
          <w:marLeft w:val="0"/>
          <w:marRight w:val="0"/>
          <w:marTop w:val="0"/>
          <w:marBottom w:val="0"/>
          <w:divBdr>
            <w:top w:val="none" w:sz="0" w:space="0" w:color="auto"/>
            <w:left w:val="none" w:sz="0" w:space="0" w:color="auto"/>
            <w:bottom w:val="none" w:sz="0" w:space="0" w:color="auto"/>
            <w:right w:val="none" w:sz="0" w:space="0" w:color="auto"/>
          </w:divBdr>
          <w:divsChild>
            <w:div w:id="220870252">
              <w:marLeft w:val="0"/>
              <w:marRight w:val="0"/>
              <w:marTop w:val="0"/>
              <w:marBottom w:val="0"/>
              <w:divBdr>
                <w:top w:val="none" w:sz="0" w:space="0" w:color="auto"/>
                <w:left w:val="none" w:sz="0" w:space="0" w:color="auto"/>
                <w:bottom w:val="none" w:sz="0" w:space="0" w:color="auto"/>
                <w:right w:val="none" w:sz="0" w:space="0" w:color="auto"/>
              </w:divBdr>
              <w:divsChild>
                <w:div w:id="1356687134">
                  <w:marLeft w:val="0"/>
                  <w:marRight w:val="0"/>
                  <w:marTop w:val="150"/>
                  <w:marBottom w:val="0"/>
                  <w:divBdr>
                    <w:top w:val="none" w:sz="0" w:space="0" w:color="auto"/>
                    <w:left w:val="none" w:sz="0" w:space="0" w:color="auto"/>
                    <w:bottom w:val="none" w:sz="0" w:space="0" w:color="auto"/>
                    <w:right w:val="none" w:sz="0" w:space="0" w:color="auto"/>
                  </w:divBdr>
                  <w:divsChild>
                    <w:div w:id="1646592408">
                      <w:marLeft w:val="0"/>
                      <w:marRight w:val="0"/>
                      <w:marTop w:val="0"/>
                      <w:marBottom w:val="0"/>
                      <w:divBdr>
                        <w:top w:val="none" w:sz="0" w:space="0" w:color="auto"/>
                        <w:left w:val="none" w:sz="0" w:space="0" w:color="auto"/>
                        <w:bottom w:val="none" w:sz="0" w:space="0" w:color="auto"/>
                        <w:right w:val="none" w:sz="0" w:space="0" w:color="auto"/>
                      </w:divBdr>
                      <w:divsChild>
                        <w:div w:id="1437093973">
                          <w:marLeft w:val="0"/>
                          <w:marRight w:val="0"/>
                          <w:marTop w:val="0"/>
                          <w:marBottom w:val="375"/>
                          <w:divBdr>
                            <w:top w:val="none" w:sz="0" w:space="0" w:color="auto"/>
                            <w:left w:val="none" w:sz="0" w:space="0" w:color="auto"/>
                            <w:bottom w:val="none" w:sz="0" w:space="0" w:color="auto"/>
                            <w:right w:val="none" w:sz="0" w:space="0" w:color="auto"/>
                          </w:divBdr>
                        </w:div>
                      </w:divsChild>
                    </w:div>
                    <w:div w:id="1816527405">
                      <w:marLeft w:val="0"/>
                      <w:marRight w:val="0"/>
                      <w:marTop w:val="0"/>
                      <w:marBottom w:val="0"/>
                      <w:divBdr>
                        <w:top w:val="none" w:sz="0" w:space="0" w:color="auto"/>
                        <w:left w:val="none" w:sz="0" w:space="0" w:color="auto"/>
                        <w:bottom w:val="none" w:sz="0" w:space="0" w:color="auto"/>
                        <w:right w:val="none" w:sz="0" w:space="0" w:color="auto"/>
                      </w:divBdr>
                      <w:divsChild>
                        <w:div w:id="281769070">
                          <w:marLeft w:val="150"/>
                          <w:marRight w:val="150"/>
                          <w:marTop w:val="0"/>
                          <w:marBottom w:val="0"/>
                          <w:divBdr>
                            <w:top w:val="none" w:sz="0" w:space="0" w:color="auto"/>
                            <w:left w:val="none" w:sz="0" w:space="0" w:color="auto"/>
                            <w:bottom w:val="none" w:sz="0" w:space="0" w:color="auto"/>
                            <w:right w:val="none" w:sz="0" w:space="0" w:color="auto"/>
                          </w:divBdr>
                          <w:divsChild>
                            <w:div w:id="171071708">
                              <w:marLeft w:val="0"/>
                              <w:marRight w:val="0"/>
                              <w:marTop w:val="0"/>
                              <w:marBottom w:val="0"/>
                              <w:divBdr>
                                <w:top w:val="none" w:sz="0" w:space="0" w:color="auto"/>
                                <w:left w:val="none" w:sz="0" w:space="0" w:color="auto"/>
                                <w:bottom w:val="none" w:sz="0" w:space="0" w:color="auto"/>
                                <w:right w:val="none" w:sz="0" w:space="0" w:color="auto"/>
                              </w:divBdr>
                              <w:divsChild>
                                <w:div w:id="1735199124">
                                  <w:marLeft w:val="0"/>
                                  <w:marRight w:val="0"/>
                                  <w:marTop w:val="0"/>
                                  <w:marBottom w:val="450"/>
                                  <w:divBdr>
                                    <w:top w:val="none" w:sz="0" w:space="0" w:color="auto"/>
                                    <w:left w:val="none" w:sz="0" w:space="0" w:color="auto"/>
                                    <w:bottom w:val="none" w:sz="0" w:space="0" w:color="auto"/>
                                    <w:right w:val="none" w:sz="0" w:space="0" w:color="auto"/>
                                  </w:divBdr>
                                  <w:divsChild>
                                    <w:div w:id="1741826056">
                                      <w:marLeft w:val="0"/>
                                      <w:marRight w:val="0"/>
                                      <w:marTop w:val="0"/>
                                      <w:marBottom w:val="0"/>
                                      <w:divBdr>
                                        <w:top w:val="none" w:sz="0" w:space="0" w:color="auto"/>
                                        <w:left w:val="none" w:sz="0" w:space="0" w:color="auto"/>
                                        <w:bottom w:val="none" w:sz="0" w:space="0" w:color="auto"/>
                                        <w:right w:val="none" w:sz="0" w:space="0" w:color="auto"/>
                                      </w:divBdr>
                                      <w:divsChild>
                                        <w:div w:id="206917223">
                                          <w:marLeft w:val="0"/>
                                          <w:marRight w:val="0"/>
                                          <w:marTop w:val="0"/>
                                          <w:marBottom w:val="0"/>
                                          <w:divBdr>
                                            <w:top w:val="none" w:sz="0" w:space="0" w:color="auto"/>
                                            <w:left w:val="none" w:sz="0" w:space="0" w:color="auto"/>
                                            <w:bottom w:val="none" w:sz="0" w:space="0" w:color="auto"/>
                                            <w:right w:val="none" w:sz="0" w:space="0" w:color="auto"/>
                                          </w:divBdr>
                                          <w:divsChild>
                                            <w:div w:id="885264385">
                                              <w:marLeft w:val="0"/>
                                              <w:marRight w:val="0"/>
                                              <w:marTop w:val="0"/>
                                              <w:marBottom w:val="0"/>
                                              <w:divBdr>
                                                <w:top w:val="none" w:sz="0" w:space="0" w:color="auto"/>
                                                <w:left w:val="none" w:sz="0" w:space="0" w:color="auto"/>
                                                <w:bottom w:val="none" w:sz="0" w:space="0" w:color="auto"/>
                                                <w:right w:val="none" w:sz="0" w:space="0" w:color="auto"/>
                                              </w:divBdr>
                                              <w:divsChild>
                                                <w:div w:id="825247458">
                                                  <w:marLeft w:val="0"/>
                                                  <w:marRight w:val="0"/>
                                                  <w:marTop w:val="0"/>
                                                  <w:marBottom w:val="0"/>
                                                  <w:divBdr>
                                                    <w:top w:val="none" w:sz="0" w:space="0" w:color="auto"/>
                                                    <w:left w:val="none" w:sz="0" w:space="0" w:color="auto"/>
                                                    <w:bottom w:val="none" w:sz="0" w:space="0" w:color="auto"/>
                                                    <w:right w:val="none" w:sz="0" w:space="0" w:color="auto"/>
                                                  </w:divBdr>
                                                </w:div>
                                                <w:div w:id="19130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4229">
                                      <w:marLeft w:val="0"/>
                                      <w:marRight w:val="0"/>
                                      <w:marTop w:val="0"/>
                                      <w:marBottom w:val="0"/>
                                      <w:divBdr>
                                        <w:top w:val="none" w:sz="0" w:space="0" w:color="auto"/>
                                        <w:left w:val="none" w:sz="0" w:space="0" w:color="auto"/>
                                        <w:bottom w:val="none" w:sz="0" w:space="0" w:color="auto"/>
                                        <w:right w:val="none" w:sz="0" w:space="0" w:color="auto"/>
                                      </w:divBdr>
                                      <w:divsChild>
                                        <w:div w:id="1817382238">
                                          <w:marLeft w:val="0"/>
                                          <w:marRight w:val="0"/>
                                          <w:marTop w:val="0"/>
                                          <w:marBottom w:val="0"/>
                                          <w:divBdr>
                                            <w:top w:val="none" w:sz="0" w:space="0" w:color="auto"/>
                                            <w:left w:val="none" w:sz="0" w:space="0" w:color="auto"/>
                                            <w:bottom w:val="none" w:sz="0" w:space="0" w:color="auto"/>
                                            <w:right w:val="none" w:sz="0" w:space="0" w:color="auto"/>
                                          </w:divBdr>
                                          <w:divsChild>
                                            <w:div w:id="1724672110">
                                              <w:marLeft w:val="0"/>
                                              <w:marRight w:val="0"/>
                                              <w:marTop w:val="0"/>
                                              <w:marBottom w:val="0"/>
                                              <w:divBdr>
                                                <w:top w:val="none" w:sz="0" w:space="0" w:color="auto"/>
                                                <w:left w:val="none" w:sz="0" w:space="0" w:color="auto"/>
                                                <w:bottom w:val="none" w:sz="0" w:space="0" w:color="auto"/>
                                                <w:right w:val="none" w:sz="0" w:space="0" w:color="auto"/>
                                              </w:divBdr>
                                              <w:divsChild>
                                                <w:div w:id="128279444">
                                                  <w:marLeft w:val="0"/>
                                                  <w:marRight w:val="0"/>
                                                  <w:marTop w:val="0"/>
                                                  <w:marBottom w:val="0"/>
                                                  <w:divBdr>
                                                    <w:top w:val="none" w:sz="0" w:space="0" w:color="auto"/>
                                                    <w:left w:val="none" w:sz="0" w:space="0" w:color="auto"/>
                                                    <w:bottom w:val="none" w:sz="0" w:space="0" w:color="auto"/>
                                                    <w:right w:val="none" w:sz="0" w:space="0" w:color="auto"/>
                                                  </w:divBdr>
                                                </w:div>
                                                <w:div w:id="14919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874">
                                          <w:marLeft w:val="0"/>
                                          <w:marRight w:val="0"/>
                                          <w:marTop w:val="0"/>
                                          <w:marBottom w:val="0"/>
                                          <w:divBdr>
                                            <w:top w:val="none" w:sz="0" w:space="0" w:color="auto"/>
                                            <w:left w:val="none" w:sz="0" w:space="0" w:color="auto"/>
                                            <w:bottom w:val="none" w:sz="0" w:space="0" w:color="auto"/>
                                            <w:right w:val="none" w:sz="0" w:space="0" w:color="auto"/>
                                          </w:divBdr>
                                        </w:div>
                                      </w:divsChild>
                                    </w:div>
                                    <w:div w:id="977881663">
                                      <w:marLeft w:val="0"/>
                                      <w:marRight w:val="0"/>
                                      <w:marTop w:val="0"/>
                                      <w:marBottom w:val="0"/>
                                      <w:divBdr>
                                        <w:top w:val="none" w:sz="0" w:space="0" w:color="auto"/>
                                        <w:left w:val="none" w:sz="0" w:space="0" w:color="auto"/>
                                        <w:bottom w:val="none" w:sz="0" w:space="0" w:color="auto"/>
                                        <w:right w:val="none" w:sz="0" w:space="0" w:color="auto"/>
                                      </w:divBdr>
                                      <w:divsChild>
                                        <w:div w:id="1666476728">
                                          <w:marLeft w:val="0"/>
                                          <w:marRight w:val="0"/>
                                          <w:marTop w:val="0"/>
                                          <w:marBottom w:val="0"/>
                                          <w:divBdr>
                                            <w:top w:val="none" w:sz="0" w:space="0" w:color="auto"/>
                                            <w:left w:val="none" w:sz="0" w:space="0" w:color="auto"/>
                                            <w:bottom w:val="none" w:sz="0" w:space="0" w:color="auto"/>
                                            <w:right w:val="none" w:sz="0" w:space="0" w:color="auto"/>
                                          </w:divBdr>
                                          <w:divsChild>
                                            <w:div w:id="113648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713878">
                          <w:marLeft w:val="150"/>
                          <w:marRight w:val="150"/>
                          <w:marTop w:val="0"/>
                          <w:marBottom w:val="0"/>
                          <w:divBdr>
                            <w:top w:val="none" w:sz="0" w:space="0" w:color="auto"/>
                            <w:left w:val="none" w:sz="0" w:space="0" w:color="auto"/>
                            <w:bottom w:val="none" w:sz="0" w:space="0" w:color="auto"/>
                            <w:right w:val="none" w:sz="0" w:space="0" w:color="auto"/>
                          </w:divBdr>
                          <w:divsChild>
                            <w:div w:id="17434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92385">
                      <w:marLeft w:val="0"/>
                      <w:marRight w:val="0"/>
                      <w:marTop w:val="0"/>
                      <w:marBottom w:val="0"/>
                      <w:divBdr>
                        <w:top w:val="none" w:sz="0" w:space="0" w:color="auto"/>
                        <w:left w:val="none" w:sz="0" w:space="0" w:color="auto"/>
                        <w:bottom w:val="none" w:sz="0" w:space="0" w:color="auto"/>
                        <w:right w:val="none" w:sz="0" w:space="0" w:color="auto"/>
                      </w:divBdr>
                      <w:divsChild>
                        <w:div w:id="1485661321">
                          <w:marLeft w:val="0"/>
                          <w:marRight w:val="0"/>
                          <w:marTop w:val="0"/>
                          <w:marBottom w:val="0"/>
                          <w:divBdr>
                            <w:top w:val="none" w:sz="0" w:space="0" w:color="auto"/>
                            <w:left w:val="none" w:sz="0" w:space="0" w:color="auto"/>
                            <w:bottom w:val="none" w:sz="0" w:space="0" w:color="auto"/>
                            <w:right w:val="none" w:sz="0" w:space="0" w:color="auto"/>
                          </w:divBdr>
                          <w:divsChild>
                            <w:div w:id="1980071120">
                              <w:marLeft w:val="0"/>
                              <w:marRight w:val="0"/>
                              <w:marTop w:val="0"/>
                              <w:marBottom w:val="0"/>
                              <w:divBdr>
                                <w:top w:val="none" w:sz="0" w:space="0" w:color="auto"/>
                                <w:left w:val="none" w:sz="0" w:space="0" w:color="auto"/>
                                <w:bottom w:val="none" w:sz="0" w:space="0" w:color="auto"/>
                                <w:right w:val="none" w:sz="0" w:space="0" w:color="auto"/>
                              </w:divBdr>
                              <w:divsChild>
                                <w:div w:id="1619683378">
                                  <w:marLeft w:val="150"/>
                                  <w:marRight w:val="150"/>
                                  <w:marTop w:val="0"/>
                                  <w:marBottom w:val="0"/>
                                  <w:divBdr>
                                    <w:top w:val="none" w:sz="0" w:space="0" w:color="auto"/>
                                    <w:left w:val="none" w:sz="0" w:space="0" w:color="auto"/>
                                    <w:bottom w:val="none" w:sz="0" w:space="0" w:color="auto"/>
                                    <w:right w:val="none" w:sz="0" w:space="0" w:color="auto"/>
                                  </w:divBdr>
                                  <w:divsChild>
                                    <w:div w:id="1795515890">
                                      <w:marLeft w:val="0"/>
                                      <w:marRight w:val="0"/>
                                      <w:marTop w:val="0"/>
                                      <w:marBottom w:val="0"/>
                                      <w:divBdr>
                                        <w:top w:val="none" w:sz="0" w:space="0" w:color="auto"/>
                                        <w:left w:val="none" w:sz="0" w:space="0" w:color="auto"/>
                                        <w:bottom w:val="none" w:sz="0" w:space="0" w:color="auto"/>
                                        <w:right w:val="none" w:sz="0" w:space="0" w:color="auto"/>
                                      </w:divBdr>
                                      <w:divsChild>
                                        <w:div w:id="323895976">
                                          <w:marLeft w:val="0"/>
                                          <w:marRight w:val="0"/>
                                          <w:marTop w:val="0"/>
                                          <w:marBottom w:val="0"/>
                                          <w:divBdr>
                                            <w:top w:val="none" w:sz="0" w:space="0" w:color="auto"/>
                                            <w:left w:val="none" w:sz="0" w:space="0" w:color="auto"/>
                                            <w:bottom w:val="none" w:sz="0" w:space="0" w:color="auto"/>
                                            <w:right w:val="none" w:sz="0" w:space="0" w:color="auto"/>
                                          </w:divBdr>
                                        </w:div>
                                        <w:div w:id="798767744">
                                          <w:marLeft w:val="0"/>
                                          <w:marRight w:val="0"/>
                                          <w:marTop w:val="0"/>
                                          <w:marBottom w:val="0"/>
                                          <w:divBdr>
                                            <w:top w:val="none" w:sz="0" w:space="0" w:color="auto"/>
                                            <w:left w:val="none" w:sz="0" w:space="0" w:color="auto"/>
                                            <w:bottom w:val="none" w:sz="0" w:space="0" w:color="auto"/>
                                            <w:right w:val="none" w:sz="0" w:space="0" w:color="auto"/>
                                          </w:divBdr>
                                        </w:div>
                                        <w:div w:id="1897080403">
                                          <w:marLeft w:val="0"/>
                                          <w:marRight w:val="0"/>
                                          <w:marTop w:val="0"/>
                                          <w:marBottom w:val="0"/>
                                          <w:divBdr>
                                            <w:top w:val="none" w:sz="0" w:space="0" w:color="auto"/>
                                            <w:left w:val="none" w:sz="0" w:space="0" w:color="auto"/>
                                            <w:bottom w:val="none" w:sz="0" w:space="0" w:color="auto"/>
                                            <w:right w:val="none" w:sz="0" w:space="0" w:color="auto"/>
                                          </w:divBdr>
                                        </w:div>
                                        <w:div w:id="117533382">
                                          <w:marLeft w:val="0"/>
                                          <w:marRight w:val="0"/>
                                          <w:marTop w:val="0"/>
                                          <w:marBottom w:val="0"/>
                                          <w:divBdr>
                                            <w:top w:val="none" w:sz="0" w:space="0" w:color="auto"/>
                                            <w:left w:val="none" w:sz="0" w:space="0" w:color="auto"/>
                                            <w:bottom w:val="none" w:sz="0" w:space="0" w:color="auto"/>
                                            <w:right w:val="none" w:sz="0" w:space="0" w:color="auto"/>
                                          </w:divBdr>
                                        </w:div>
                                        <w:div w:id="846359845">
                                          <w:marLeft w:val="0"/>
                                          <w:marRight w:val="0"/>
                                          <w:marTop w:val="0"/>
                                          <w:marBottom w:val="0"/>
                                          <w:divBdr>
                                            <w:top w:val="none" w:sz="0" w:space="0" w:color="auto"/>
                                            <w:left w:val="none" w:sz="0" w:space="0" w:color="auto"/>
                                            <w:bottom w:val="none" w:sz="0" w:space="0" w:color="auto"/>
                                            <w:right w:val="none" w:sz="0" w:space="0" w:color="auto"/>
                                          </w:divBdr>
                                        </w:div>
                                        <w:div w:id="594244692">
                                          <w:marLeft w:val="0"/>
                                          <w:marRight w:val="0"/>
                                          <w:marTop w:val="0"/>
                                          <w:marBottom w:val="0"/>
                                          <w:divBdr>
                                            <w:top w:val="none" w:sz="0" w:space="0" w:color="auto"/>
                                            <w:left w:val="none" w:sz="0" w:space="0" w:color="auto"/>
                                            <w:bottom w:val="none" w:sz="0" w:space="0" w:color="auto"/>
                                            <w:right w:val="none" w:sz="0" w:space="0" w:color="auto"/>
                                          </w:divBdr>
                                        </w:div>
                                      </w:divsChild>
                                    </w:div>
                                    <w:div w:id="842815620">
                                      <w:marLeft w:val="0"/>
                                      <w:marRight w:val="0"/>
                                      <w:marTop w:val="0"/>
                                      <w:marBottom w:val="0"/>
                                      <w:divBdr>
                                        <w:top w:val="none" w:sz="0" w:space="0" w:color="auto"/>
                                        <w:left w:val="none" w:sz="0" w:space="0" w:color="auto"/>
                                        <w:bottom w:val="none" w:sz="0" w:space="0" w:color="auto"/>
                                        <w:right w:val="none" w:sz="0" w:space="0" w:color="auto"/>
                                      </w:divBdr>
                                      <w:divsChild>
                                        <w:div w:id="2445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095707">
                  <w:marLeft w:val="0"/>
                  <w:marRight w:val="0"/>
                  <w:marTop w:val="0"/>
                  <w:marBottom w:val="0"/>
                  <w:divBdr>
                    <w:top w:val="none" w:sz="0" w:space="0" w:color="auto"/>
                    <w:left w:val="none" w:sz="0" w:space="0" w:color="auto"/>
                    <w:bottom w:val="none" w:sz="0" w:space="0" w:color="auto"/>
                    <w:right w:val="none" w:sz="0" w:space="0" w:color="auto"/>
                  </w:divBdr>
                  <w:divsChild>
                    <w:div w:id="178618330">
                      <w:marLeft w:val="0"/>
                      <w:marRight w:val="0"/>
                      <w:marTop w:val="0"/>
                      <w:marBottom w:val="0"/>
                      <w:divBdr>
                        <w:top w:val="none" w:sz="0" w:space="0" w:color="auto"/>
                        <w:left w:val="none" w:sz="0" w:space="0" w:color="auto"/>
                        <w:bottom w:val="none" w:sz="0" w:space="0" w:color="auto"/>
                        <w:right w:val="none" w:sz="0" w:space="0" w:color="auto"/>
                      </w:divBdr>
                      <w:divsChild>
                        <w:div w:id="67726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3503">
                  <w:marLeft w:val="0"/>
                  <w:marRight w:val="0"/>
                  <w:marTop w:val="0"/>
                  <w:marBottom w:val="0"/>
                  <w:divBdr>
                    <w:top w:val="none" w:sz="0" w:space="0" w:color="auto"/>
                    <w:left w:val="none" w:sz="0" w:space="0" w:color="auto"/>
                    <w:bottom w:val="none" w:sz="0" w:space="0" w:color="auto"/>
                    <w:right w:val="none" w:sz="0" w:space="0" w:color="auto"/>
                  </w:divBdr>
                  <w:divsChild>
                    <w:div w:id="1277831202">
                      <w:marLeft w:val="0"/>
                      <w:marRight w:val="0"/>
                      <w:marTop w:val="0"/>
                      <w:marBottom w:val="0"/>
                      <w:divBdr>
                        <w:top w:val="none" w:sz="0" w:space="0" w:color="auto"/>
                        <w:left w:val="none" w:sz="0" w:space="0" w:color="auto"/>
                        <w:bottom w:val="none" w:sz="0" w:space="0" w:color="auto"/>
                        <w:right w:val="none" w:sz="0" w:space="0" w:color="auto"/>
                      </w:divBdr>
                      <w:divsChild>
                        <w:div w:id="1572274271">
                          <w:marLeft w:val="0"/>
                          <w:marRight w:val="0"/>
                          <w:marTop w:val="0"/>
                          <w:marBottom w:val="0"/>
                          <w:divBdr>
                            <w:top w:val="none" w:sz="0" w:space="0" w:color="auto"/>
                            <w:left w:val="none" w:sz="0" w:space="0" w:color="auto"/>
                            <w:bottom w:val="none" w:sz="0" w:space="0" w:color="auto"/>
                            <w:right w:val="none" w:sz="0" w:space="0" w:color="auto"/>
                          </w:divBdr>
                          <w:divsChild>
                            <w:div w:id="935752466">
                              <w:marLeft w:val="0"/>
                              <w:marRight w:val="0"/>
                              <w:marTop w:val="0"/>
                              <w:marBottom w:val="0"/>
                              <w:divBdr>
                                <w:top w:val="none" w:sz="0" w:space="0" w:color="auto"/>
                                <w:left w:val="none" w:sz="0" w:space="0" w:color="auto"/>
                                <w:bottom w:val="none" w:sz="0" w:space="0" w:color="auto"/>
                                <w:right w:val="none" w:sz="0" w:space="0" w:color="auto"/>
                              </w:divBdr>
                            </w:div>
                            <w:div w:id="880629264">
                              <w:marLeft w:val="0"/>
                              <w:marRight w:val="0"/>
                              <w:marTop w:val="0"/>
                              <w:marBottom w:val="225"/>
                              <w:divBdr>
                                <w:top w:val="none" w:sz="0" w:space="0" w:color="auto"/>
                                <w:left w:val="none" w:sz="0" w:space="0" w:color="auto"/>
                                <w:bottom w:val="none" w:sz="0" w:space="0" w:color="auto"/>
                                <w:right w:val="none" w:sz="0" w:space="0" w:color="auto"/>
                              </w:divBdr>
                            </w:div>
                            <w:div w:id="1666930885">
                              <w:marLeft w:val="0"/>
                              <w:marRight w:val="0"/>
                              <w:marTop w:val="525"/>
                              <w:marBottom w:val="525"/>
                              <w:divBdr>
                                <w:top w:val="none" w:sz="0" w:space="0" w:color="auto"/>
                                <w:left w:val="none" w:sz="0" w:space="0" w:color="auto"/>
                                <w:bottom w:val="none" w:sz="0" w:space="0" w:color="auto"/>
                                <w:right w:val="none" w:sz="0" w:space="0" w:color="auto"/>
                              </w:divBdr>
                              <w:divsChild>
                                <w:div w:id="1478106430">
                                  <w:marLeft w:val="0"/>
                                  <w:marRight w:val="0"/>
                                  <w:marTop w:val="0"/>
                                  <w:marBottom w:val="0"/>
                                  <w:divBdr>
                                    <w:top w:val="single" w:sz="12" w:space="0" w:color="000000"/>
                                    <w:left w:val="none" w:sz="0" w:space="0" w:color="auto"/>
                                    <w:bottom w:val="single" w:sz="12" w:space="0" w:color="000000"/>
                                    <w:right w:val="none" w:sz="0" w:space="0" w:color="auto"/>
                                  </w:divBdr>
                                  <w:divsChild>
                                    <w:div w:id="114701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3260">
                              <w:marLeft w:val="0"/>
                              <w:marRight w:val="0"/>
                              <w:marTop w:val="0"/>
                              <w:marBottom w:val="0"/>
                              <w:divBdr>
                                <w:top w:val="none" w:sz="0" w:space="0" w:color="auto"/>
                                <w:left w:val="none" w:sz="0" w:space="0" w:color="auto"/>
                                <w:bottom w:val="none" w:sz="0" w:space="0" w:color="auto"/>
                                <w:right w:val="none" w:sz="0" w:space="0" w:color="auto"/>
                              </w:divBdr>
                              <w:divsChild>
                                <w:div w:id="1778864211">
                                  <w:marLeft w:val="150"/>
                                  <w:marRight w:val="150"/>
                                  <w:marTop w:val="0"/>
                                  <w:marBottom w:val="0"/>
                                  <w:divBdr>
                                    <w:top w:val="none" w:sz="0" w:space="0" w:color="auto"/>
                                    <w:left w:val="none" w:sz="0" w:space="0" w:color="auto"/>
                                    <w:bottom w:val="none" w:sz="0" w:space="0" w:color="auto"/>
                                    <w:right w:val="none" w:sz="0" w:space="0" w:color="auto"/>
                                  </w:divBdr>
                                  <w:divsChild>
                                    <w:div w:id="2101293930">
                                      <w:marLeft w:val="0"/>
                                      <w:marRight w:val="0"/>
                                      <w:marTop w:val="0"/>
                                      <w:marBottom w:val="0"/>
                                      <w:divBdr>
                                        <w:top w:val="single" w:sz="12" w:space="7" w:color="000000"/>
                                        <w:left w:val="none" w:sz="0" w:space="0" w:color="auto"/>
                                        <w:bottom w:val="single" w:sz="6" w:space="7" w:color="CCCCCC"/>
                                        <w:right w:val="none" w:sz="0" w:space="0" w:color="auto"/>
                                      </w:divBdr>
                                    </w:div>
                                    <w:div w:id="1925187937">
                                      <w:marLeft w:val="0"/>
                                      <w:marRight w:val="0"/>
                                      <w:marTop w:val="300"/>
                                      <w:marBottom w:val="0"/>
                                      <w:divBdr>
                                        <w:top w:val="none" w:sz="0" w:space="0" w:color="auto"/>
                                        <w:left w:val="none" w:sz="0" w:space="0" w:color="auto"/>
                                        <w:bottom w:val="none" w:sz="0" w:space="0" w:color="auto"/>
                                        <w:right w:val="none" w:sz="0" w:space="0" w:color="auto"/>
                                      </w:divBdr>
                                      <w:divsChild>
                                        <w:div w:id="512501899">
                                          <w:marLeft w:val="0"/>
                                          <w:marRight w:val="0"/>
                                          <w:marTop w:val="0"/>
                                          <w:marBottom w:val="0"/>
                                          <w:divBdr>
                                            <w:top w:val="none" w:sz="0" w:space="0" w:color="auto"/>
                                            <w:left w:val="none" w:sz="0" w:space="0" w:color="auto"/>
                                            <w:bottom w:val="none" w:sz="0" w:space="0" w:color="auto"/>
                                            <w:right w:val="none" w:sz="0" w:space="0" w:color="auto"/>
                                          </w:divBdr>
                                          <w:divsChild>
                                            <w:div w:id="1491827972">
                                              <w:marLeft w:val="0"/>
                                              <w:marRight w:val="0"/>
                                              <w:marTop w:val="0"/>
                                              <w:marBottom w:val="0"/>
                                              <w:divBdr>
                                                <w:top w:val="none" w:sz="0" w:space="0" w:color="auto"/>
                                                <w:left w:val="none" w:sz="0" w:space="0" w:color="auto"/>
                                                <w:bottom w:val="none" w:sz="0" w:space="0" w:color="auto"/>
                                                <w:right w:val="none" w:sz="0" w:space="0" w:color="auto"/>
                                              </w:divBdr>
                                            </w:div>
                                            <w:div w:id="278880198">
                                              <w:marLeft w:val="0"/>
                                              <w:marRight w:val="0"/>
                                              <w:marTop w:val="180"/>
                                              <w:marBottom w:val="0"/>
                                              <w:divBdr>
                                                <w:top w:val="none" w:sz="0" w:space="0" w:color="auto"/>
                                                <w:left w:val="none" w:sz="0" w:space="0" w:color="auto"/>
                                                <w:bottom w:val="none" w:sz="0" w:space="0" w:color="auto"/>
                                                <w:right w:val="none" w:sz="0" w:space="0" w:color="auto"/>
                                              </w:divBdr>
                                            </w:div>
                                            <w:div w:id="1385955835">
                                              <w:marLeft w:val="0"/>
                                              <w:marRight w:val="0"/>
                                              <w:marTop w:val="60"/>
                                              <w:marBottom w:val="0"/>
                                              <w:divBdr>
                                                <w:top w:val="none" w:sz="0" w:space="0" w:color="auto"/>
                                                <w:left w:val="none" w:sz="0" w:space="0" w:color="auto"/>
                                                <w:bottom w:val="none" w:sz="0" w:space="0" w:color="auto"/>
                                                <w:right w:val="none" w:sz="0" w:space="0" w:color="auto"/>
                                              </w:divBdr>
                                            </w:div>
                                            <w:div w:id="1208108711">
                                              <w:marLeft w:val="0"/>
                                              <w:marRight w:val="0"/>
                                              <w:marTop w:val="0"/>
                                              <w:marBottom w:val="0"/>
                                              <w:divBdr>
                                                <w:top w:val="none" w:sz="0" w:space="0" w:color="auto"/>
                                                <w:left w:val="none" w:sz="0" w:space="0" w:color="auto"/>
                                                <w:bottom w:val="none" w:sz="0" w:space="0" w:color="auto"/>
                                                <w:right w:val="none" w:sz="0" w:space="0" w:color="auto"/>
                                              </w:divBdr>
                                            </w:div>
                                          </w:divsChild>
                                        </w:div>
                                        <w:div w:id="9369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wsj.com/video/howard-schultz-to-step-down-as-starbucks-ceo/1BA722E3-C97F-40D0-BBC0-4C98B925A62E.html?mod=trending_now_video_1" TargetMode="External"/><Relationship Id="rId26" Type="http://schemas.openxmlformats.org/officeDocument/2006/relationships/hyperlink" Target="http://www.wsj.com/video/alligator-takes-a-stroll-with-a-fish-in-its-mouth/9B6B19CD-3F3C-4828-A186-87E0E41B4C07.html?mod=trending_now_video_3" TargetMode="External"/><Relationship Id="rId39" Type="http://schemas.openxmlformats.org/officeDocument/2006/relationships/hyperlink" Target="http://www.wsj.com/articles/brought-down-by-long-bust-texas-oil-men-pray-for-another-boom-1488739082?mod=trending_now_3" TargetMode="External"/><Relationship Id="rId3" Type="http://schemas.microsoft.com/office/2007/relationships/stylesWithEffects" Target="stylesWithEffects.xml"/><Relationship Id="rId21" Type="http://schemas.openxmlformats.org/officeDocument/2006/relationships/hyperlink" Target="http://www.wsj.com/video/logan-star-hugh-jackman-on-the-greatest-showman/CB2701A9-46DD-4F75-91A9-DDCFAE1F1029.html?mod=trending_now_video_2" TargetMode="External"/><Relationship Id="rId34" Type="http://schemas.openxmlformats.org/officeDocument/2006/relationships/image" Target="media/image8.jpeg"/><Relationship Id="rId42" Type="http://schemas.openxmlformats.org/officeDocument/2006/relationships/hyperlink" Target="http://www.wsj.com/articles/trump-accuses-obama-of-wire-tapping-in-october-1488637355?mod=trending_now_4" TargetMode="External"/><Relationship Id="rId47" Type="http://schemas.openxmlformats.org/officeDocument/2006/relationships/hyperlink" Target="http://www.wsj.com/articles/white-house-to-ask-congress-to-probe-potentially-politically-motivated-investigations-1488724467?mod=trending_now_5" TargetMode="External"/><Relationship Id="rId50" Type="http://schemas.openxmlformats.org/officeDocument/2006/relationships/theme" Target="theme/theme1.xml"/><Relationship Id="rId7" Type="http://schemas.openxmlformats.org/officeDocument/2006/relationships/hyperlink" Target="https://www.wsj.com/news/author/8085" TargetMode="External"/><Relationship Id="rId12" Type="http://schemas.openxmlformats.org/officeDocument/2006/relationships/hyperlink" Target="https://research.chicagobooth.edu/~/media/806FC2DED9644B5DA99518D2B07CC637.pdf" TargetMode="External"/><Relationship Id="rId17" Type="http://schemas.openxmlformats.org/officeDocument/2006/relationships/hyperlink" Target="http://www.wsj.com/user/personalization/saved-content" TargetMode="External"/><Relationship Id="rId25" Type="http://schemas.openxmlformats.org/officeDocument/2006/relationships/image" Target="media/image5.jpeg"/><Relationship Id="rId33" Type="http://schemas.openxmlformats.org/officeDocument/2006/relationships/hyperlink" Target="http://www.wsj.com/articles/the-exhaustion-of-american-liberalism-1488751826?mod=trending_now_1" TargetMode="External"/><Relationship Id="rId38" Type="http://schemas.openxmlformats.org/officeDocument/2006/relationships/hyperlink" Target="http://www.wsj.com/articles/one-tiny-north-carolina-town-votes-to-disband-1488718801?mod=trending_now_2" TargetMode="External"/><Relationship Id="rId46"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mailto:jon.sindreu@wsj.com" TargetMode="External"/><Relationship Id="rId20" Type="http://schemas.openxmlformats.org/officeDocument/2006/relationships/hyperlink" Target="http://www.wsj.com/video/howard-schultz-to-step-down-as-starbucks-ceo/1BA722E3-C97F-40D0-BBC0-4C98B925A62E.html?mod=trending_now_video_1" TargetMode="External"/><Relationship Id="rId29" Type="http://schemas.openxmlformats.org/officeDocument/2006/relationships/hyperlink" Target="http://www.wsj.com/video/land-rover-performs-the-hatch-trick/48CBB34A-E34F-4910-9E8E-56206F2C4458.html?mod=trending_now_video_4" TargetMode="External"/><Relationship Id="rId41" Type="http://schemas.openxmlformats.org/officeDocument/2006/relationships/hyperlink" Target="http://www.wsj.com/articles/brought-down-by-long-bust-texas-oil-men-pray-for-another-boom-1488739082?mod=trending_now_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wsj.com/articles/everything-the-market-thinks-about-inflation-might-be-wrong-1488796206" TargetMode="External"/><Relationship Id="rId24" Type="http://schemas.openxmlformats.org/officeDocument/2006/relationships/hyperlink" Target="http://www.wsj.com/video/alligator-takes-a-stroll-with-a-fish-in-its-mouth/9B6B19CD-3F3C-4828-A186-87E0E41B4C07.html?mod=trending_now_video_3" TargetMode="External"/><Relationship Id="rId32" Type="http://schemas.openxmlformats.org/officeDocument/2006/relationships/hyperlink" Target="http://www.wsj.com/video/drowning-in-charging-cables-here-a-hack/1ADB0C24-455D-4619-8492-FE8ED18F85B5.html?mod=trending_now_video_5" TargetMode="External"/><Relationship Id="rId37" Type="http://schemas.openxmlformats.org/officeDocument/2006/relationships/image" Target="media/image9.jpeg"/><Relationship Id="rId40" Type="http://schemas.openxmlformats.org/officeDocument/2006/relationships/image" Target="media/image10.jpeg"/><Relationship Id="rId45" Type="http://schemas.openxmlformats.org/officeDocument/2006/relationships/hyperlink" Target="http://www.wsj.com/articles/white-house-to-ask-congress-to-probe-potentially-politically-motivated-investigations-1488724467?mod=trending_now_5" TargetMode="External"/><Relationship Id="rId5" Type="http://schemas.openxmlformats.org/officeDocument/2006/relationships/webSettings" Target="webSettings.xml"/><Relationship Id="rId15" Type="http://schemas.openxmlformats.org/officeDocument/2006/relationships/hyperlink" Target="https://www.wsj.com/articles/trump-looks-to-jump-start-momentum-on-key-initiatives-1488306346" TargetMode="External"/><Relationship Id="rId23" Type="http://schemas.openxmlformats.org/officeDocument/2006/relationships/hyperlink" Target="http://www.wsj.com/video/logan-star-hugh-jackman-on-the-greatest-showman/CB2701A9-46DD-4F75-91A9-DDCFAE1F1029.html?mod=trending_now_video_2" TargetMode="External"/><Relationship Id="rId28" Type="http://schemas.openxmlformats.org/officeDocument/2006/relationships/image" Target="media/image6.jpeg"/><Relationship Id="rId36" Type="http://schemas.openxmlformats.org/officeDocument/2006/relationships/hyperlink" Target="http://www.wsj.com/articles/one-tiny-north-carolina-town-votes-to-disband-1488718801?mod=trending_now_2" TargetMode="External"/><Relationship Id="rId49" Type="http://schemas.openxmlformats.org/officeDocument/2006/relationships/fontTable" Target="fontTable.xml"/><Relationship Id="rId10" Type="http://schemas.openxmlformats.org/officeDocument/2006/relationships/hyperlink" Target="mailto:jon.sindreu@wsj.com" TargetMode="Externa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hyperlink" Target="http://www.wsj.com/articles/trump-accuses-obama-of-wire-tapping-in-october-1488637355?mod=trending_now_4" TargetMode="External"/><Relationship Id="rId4" Type="http://schemas.openxmlformats.org/officeDocument/2006/relationships/settings" Target="settings.xml"/><Relationship Id="rId9" Type="http://schemas.openxmlformats.org/officeDocument/2006/relationships/hyperlink" Target="http://twitter.com/jonsindreu" TargetMode="External"/><Relationship Id="rId14" Type="http://schemas.openxmlformats.org/officeDocument/2006/relationships/hyperlink" Target="http://quotes.wsj.com/UK/XLON/ADN" TargetMode="External"/><Relationship Id="rId22" Type="http://schemas.openxmlformats.org/officeDocument/2006/relationships/image" Target="media/image4.jpeg"/><Relationship Id="rId27" Type="http://schemas.openxmlformats.org/officeDocument/2006/relationships/hyperlink" Target="http://www.wsj.com/video/land-rover-performs-the-hatch-trick/48CBB34A-E34F-4910-9E8E-56206F2C4458.html?mod=trending_now_video_4" TargetMode="External"/><Relationship Id="rId30" Type="http://schemas.openxmlformats.org/officeDocument/2006/relationships/hyperlink" Target="http://www.wsj.com/video/drowning-in-charging-cables-here-a-hack/1ADB0C24-455D-4619-8492-FE8ED18F85B5.html?mod=trending_now_video_5" TargetMode="External"/><Relationship Id="rId35" Type="http://schemas.openxmlformats.org/officeDocument/2006/relationships/hyperlink" Target="http://www.wsj.com/articles/the-exhaustion-of-american-liberalism-1488751826?mod=trending_now_1" TargetMode="External"/><Relationship Id="rId43" Type="http://schemas.openxmlformats.org/officeDocument/2006/relationships/image" Target="media/image11.jpeg"/><Relationship Id="rId48" Type="http://schemas.openxmlformats.org/officeDocument/2006/relationships/hyperlink" Target="https://api.cxense.com/public/widget/click/Qgea6QLYPV_Bu285hElCssva374dUm892ng6XUDj3No4dfod_WJioOrjfZMRYaiS6Vk2nsNPyqhABevMhtEn_HVOr7KeQpACx9w2bMhCryAKbHF4M_bJuB9D8HVZtvg5gP78G326cnSgdq78TQJLArUbCsNuT9Yem0eBCYpjT5EYBfZel3rmkcHxY_xElzo3KgUGBcBx-PZd2zOuBxSc43RmGXw5DQc3y06z5Gh6zKkP3Xo1QcuM9AnV6XByB6_U0vSGFENXFrdfHkicmkntxm00ullid45BePwVnu1Kh2BmV1EbLok05T4fNzWdv8bolOdszfhtsKxdKyTRml7H1zNMtfoYU1KCsXQwbSfQld-YLjS5lCDjbglTg-3Lq3-dE_ISSg6qHcgW4HURPiW-crbfr8MGQf2yqlQmUNbtekPWq7I9_a02Xu5pa_DdR--T_lfsHQ8Q9rTYVu3dDc-CdPqgCfuNt1cVOlfpvtVomQGaIbxbM_IxBxXsAQmh04ZpJgYbrv-Lgz0M7IgusP7rO2FHxgOh1I5umzuemjLGtC22nw2845D2FJy03jqinyPDgj040eklrq9eSuuQqpRaP8NTS-vckpX27JkzHTpOMgO501iCWAE9t8GAPOVuN0SN-iItvftq-_-62G2zy8oYkf2YDJwA3MrXCuVk9XMfhYtW_wXAkAv6K1vG-npKXnWfrUnTf3nwZB8akhVigtVhpgwWHGO5peFhfQ0?mod=cx_picks&amp;cx_navSource=cx_picks&amp;cx_tag=poptarget&amp;cx_artPos=1" TargetMode="External"/><Relationship Id="rId8" Type="http://schemas.openxmlformats.org/officeDocument/2006/relationships/hyperlink" Target="https://www.wsj.com/news/author/80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1897</Words>
  <Characters>10818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2017-03-07T05:56:00Z</dcterms:created>
  <dcterms:modified xsi:type="dcterms:W3CDTF">2017-03-07T05:56:00Z</dcterms:modified>
</cp:coreProperties>
</file>