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83" w:rsidRPr="00CC6883" w:rsidRDefault="00CC6883" w:rsidP="00CC6883">
      <w:pPr>
        <w:spacing w:before="150" w:after="150" w:line="600" w:lineRule="atLeast"/>
        <w:outlineLvl w:val="2"/>
        <w:rPr>
          <w:rFonts w:ascii="inherit" w:eastAsia="Times New Roman" w:hAnsi="inherit" w:cs="Helvetica"/>
          <w:b/>
          <w:bCs/>
          <w:color w:val="000000"/>
          <w:sz w:val="42"/>
          <w:szCs w:val="42"/>
        </w:rPr>
      </w:pPr>
      <w:r w:rsidRPr="00CC6883">
        <w:rPr>
          <w:rFonts w:ascii="inherit" w:eastAsia="Times New Roman" w:hAnsi="inherit" w:cs="Helvetica"/>
          <w:b/>
          <w:bCs/>
          <w:color w:val="000000"/>
          <w:sz w:val="42"/>
          <w:szCs w:val="42"/>
        </w:rPr>
        <w:t>M3: Essay: The Labor Question</w:t>
      </w:r>
    </w:p>
    <w:p w:rsidR="00CC6883" w:rsidRPr="00CC6883" w:rsidRDefault="00CC6883" w:rsidP="00CC6883">
      <w:pPr>
        <w:spacing w:before="150" w:after="150" w:line="600" w:lineRule="atLeast"/>
        <w:outlineLvl w:val="2"/>
        <w:rPr>
          <w:rFonts w:ascii="inherit" w:eastAsia="Times New Roman" w:hAnsi="inherit" w:cs="Helvetica"/>
          <w:b/>
          <w:bCs/>
          <w:color w:val="000000"/>
          <w:sz w:val="42"/>
          <w:szCs w:val="42"/>
        </w:rPr>
      </w:pPr>
      <w:r w:rsidRPr="00CC6883">
        <w:rPr>
          <w:rFonts w:ascii="inherit" w:eastAsia="Times New Roman" w:hAnsi="inherit" w:cs="Helvetica"/>
          <w:b/>
          <w:bCs/>
          <w:color w:val="000000"/>
          <w:sz w:val="42"/>
          <w:szCs w:val="42"/>
        </w:rPr>
        <w:t>Written Assignment Instructions</w:t>
      </w:r>
    </w:p>
    <w:p w:rsidR="00CC6883" w:rsidRPr="00CC6883" w:rsidRDefault="00CC6883" w:rsidP="00CC6883">
      <w:pPr>
        <w:spacing w:after="150" w:line="30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CC6883">
        <w:rPr>
          <w:rFonts w:ascii="inherit" w:eastAsia="Times New Roman" w:hAnsi="inherit" w:cs="Helvetica"/>
          <w:b/>
          <w:bCs/>
          <w:noProof/>
          <w:color w:val="000000"/>
          <w:sz w:val="42"/>
          <w:szCs w:val="42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62FF93C3" wp14:editId="5697509A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3810000" cy="2781300"/>
                <wp:effectExtent l="0" t="0" r="0" b="0"/>
                <wp:wrapSquare wrapText="bothSides"/>
                <wp:docPr id="1" name="AutoShape 2" descr="Industrial buildings, Detroit Publishing Co. , between 1900 and 1915. Library of Congress Prints and Photographs Division Washington, D.C. 20540 USA. http://www.loc.gov/pictures/item/det1994023958/PP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3A2862" id="AutoShape 2" o:spid="_x0000_s1026" alt="Industrial buildings, Detroit Publishing Co. , between 1900 and 1915. Library of Congress Prints and Photographs Division Washington, D.C. 20540 USA. http://www.loc.gov/pictures/item/det1994023958/PP/" style="position:absolute;margin-left:248.8pt;margin-top:0;width:300pt;height:219pt;z-index:251659264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CC6883">
        <w:rPr>
          <w:rFonts w:ascii="Helvetica" w:eastAsia="Times New Roman" w:hAnsi="Helvetica" w:cs="Helvetica"/>
          <w:color w:val="000000"/>
          <w:sz w:val="21"/>
          <w:szCs w:val="21"/>
        </w:rPr>
        <w:t>Industrial workplaces changed significantly in the late nineteenth- and early twentieth-century. Many of these changes, and workers' reactions to them, prompted widespread discussions of "The Labor Question." </w:t>
      </w:r>
    </w:p>
    <w:p w:rsidR="00CC6883" w:rsidRPr="00CC6883" w:rsidRDefault="00CC6883" w:rsidP="00CC6883">
      <w:pPr>
        <w:spacing w:after="150" w:line="30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CC6883">
        <w:rPr>
          <w:rFonts w:ascii="Helvetica" w:eastAsia="Times New Roman" w:hAnsi="Helvetica" w:cs="Helvetica"/>
          <w:color w:val="000000"/>
          <w:sz w:val="21"/>
          <w:szCs w:val="21"/>
        </w:rPr>
        <w:t xml:space="preserve">Using what you have learned through your readings, video and lessons, write an essay in which you answer the following questions: What was "The Labor Question" and why was </w:t>
      </w:r>
      <w:proofErr w:type="gramStart"/>
      <w:r w:rsidRPr="00CC6883">
        <w:rPr>
          <w:rFonts w:ascii="Helvetica" w:eastAsia="Times New Roman" w:hAnsi="Helvetica" w:cs="Helvetica"/>
          <w:color w:val="000000"/>
          <w:sz w:val="21"/>
          <w:szCs w:val="21"/>
        </w:rPr>
        <w:t>it  so</w:t>
      </w:r>
      <w:proofErr w:type="gramEnd"/>
      <w:r w:rsidRPr="00CC6883">
        <w:rPr>
          <w:rFonts w:ascii="Helvetica" w:eastAsia="Times New Roman" w:hAnsi="Helvetica" w:cs="Helvetica"/>
          <w:color w:val="000000"/>
          <w:sz w:val="21"/>
          <w:szCs w:val="21"/>
        </w:rPr>
        <w:t xml:space="preserve"> important in turn-of-the-century America?  What changes prompted the discussion of this question, and what were the various ways that people tried to address it?</w:t>
      </w:r>
    </w:p>
    <w:p w:rsidR="00CC6883" w:rsidRPr="00CC6883" w:rsidRDefault="00CC6883" w:rsidP="00CC6883">
      <w:pPr>
        <w:spacing w:after="150" w:line="30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CC6883">
        <w:rPr>
          <w:rFonts w:ascii="Helvetica" w:eastAsia="Times New Roman" w:hAnsi="Helvetica" w:cs="Helvetica"/>
          <w:color w:val="000000"/>
          <w:sz w:val="21"/>
          <w:szCs w:val="21"/>
        </w:rPr>
        <w:t xml:space="preserve">Synthesize information from your primary and secondary sources in your answer, and be sure to include a reference to at least one primary </w:t>
      </w:r>
      <w:proofErr w:type="gramStart"/>
      <w:r w:rsidRPr="00CC6883">
        <w:rPr>
          <w:rFonts w:ascii="Helvetica" w:eastAsia="Times New Roman" w:hAnsi="Helvetica" w:cs="Helvetica"/>
          <w:color w:val="000000"/>
          <w:sz w:val="21"/>
          <w:szCs w:val="21"/>
        </w:rPr>
        <w:t>source .</w:t>
      </w:r>
      <w:proofErr w:type="gramEnd"/>
    </w:p>
    <w:p w:rsidR="00CC6883" w:rsidRPr="00CC6883" w:rsidRDefault="00CC6883" w:rsidP="00CC6883">
      <w:pPr>
        <w:spacing w:after="150" w:line="30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CC6883">
        <w:rPr>
          <w:rFonts w:ascii="Helvetica" w:eastAsia="Times New Roman" w:hAnsi="Helvetica" w:cs="Helvetica"/>
          <w:color w:val="000000"/>
          <w:sz w:val="21"/>
          <w:szCs w:val="21"/>
        </w:rPr>
        <w:t>Your paper must reference all of its sources (include citations) and it should be </w:t>
      </w:r>
      <w:r w:rsidR="00EE0C1F">
        <w:rPr>
          <w:rFonts w:ascii="Helvetica" w:eastAsia="Times New Roman" w:hAnsi="Helvetica" w:cs="Helvetica"/>
          <w:color w:val="000000"/>
          <w:sz w:val="21"/>
          <w:szCs w:val="21"/>
        </w:rPr>
        <w:t>2</w:t>
      </w:r>
      <w:bookmarkStart w:id="0" w:name="_GoBack"/>
      <w:bookmarkEnd w:id="0"/>
      <w:r w:rsidRPr="00CC6883">
        <w:rPr>
          <w:rFonts w:ascii="Helvetica" w:eastAsia="Times New Roman" w:hAnsi="Helvetica" w:cs="Helvetica"/>
          <w:color w:val="000000"/>
          <w:sz w:val="21"/>
          <w:szCs w:val="21"/>
        </w:rPr>
        <w:t> pages long, if double-spaced and in 12 point font.</w:t>
      </w:r>
    </w:p>
    <w:p w:rsidR="00CC6883" w:rsidRDefault="00CC6883" w:rsidP="00CC6883">
      <w:pPr>
        <w:pStyle w:val="Bibliography"/>
        <w:ind w:left="720" w:hanging="720"/>
      </w:pPr>
      <w:r>
        <w:t>Text Book:</w:t>
      </w:r>
    </w:p>
    <w:p w:rsidR="00CC6883" w:rsidRPr="00CC6883" w:rsidRDefault="00CC6883" w:rsidP="00CC6883">
      <w:pPr>
        <w:rPr>
          <w:b/>
        </w:rPr>
      </w:pPr>
      <w:r w:rsidRPr="00CC6883">
        <w:rPr>
          <w:b/>
        </w:rPr>
        <w:t xml:space="preserve">From The Folks Who Brought You </w:t>
      </w:r>
      <w:proofErr w:type="gramStart"/>
      <w:r w:rsidRPr="00CC6883">
        <w:rPr>
          <w:b/>
        </w:rPr>
        <w:t>The</w:t>
      </w:r>
      <w:proofErr w:type="gramEnd"/>
      <w:r w:rsidRPr="00CC6883">
        <w:rPr>
          <w:b/>
        </w:rPr>
        <w:t xml:space="preserve"> Weekend.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2089303292"/>
        <w:docPartObj>
          <w:docPartGallery w:val="Bibliographies"/>
          <w:docPartUnique/>
        </w:docPartObj>
      </w:sdtPr>
      <w:sdtEndPr/>
      <w:sdtContent>
        <w:p w:rsidR="00CC6883" w:rsidRDefault="00CC6883">
          <w:pPr>
            <w:pStyle w:val="Heading1"/>
          </w:pPr>
          <w:r>
            <w:t>References</w:t>
          </w:r>
        </w:p>
        <w:sdt>
          <w:sdtPr>
            <w:id w:val="-573587230"/>
            <w:bibliography/>
          </w:sdtPr>
          <w:sdtEndPr/>
          <w:sdtContent>
            <w:p w:rsidR="00CC6883" w:rsidRDefault="00CC6883" w:rsidP="00CC6883">
              <w:pPr>
                <w:pStyle w:val="Bibliography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>
                <w:rPr>
                  <w:noProof/>
                </w:rPr>
                <w:t xml:space="preserve">Chitty, P. M. (2001). Labor in Colonial America: The Bond and The Free. In P. M. Chitty, </w:t>
              </w:r>
              <w:r>
                <w:rPr>
                  <w:i/>
                  <w:iCs/>
                  <w:noProof/>
                </w:rPr>
                <w:t>From The Folks Who Brought You The Weekend</w:t>
              </w:r>
              <w:r>
                <w:rPr>
                  <w:noProof/>
                </w:rPr>
                <w:t xml:space="preserve"> (pp. 6,7). New York City: The New York Press.</w:t>
              </w:r>
            </w:p>
            <w:p w:rsidR="00CC6883" w:rsidRDefault="00CC6883" w:rsidP="00CC6883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:rsidR="00CC6883" w:rsidRPr="00CC6883" w:rsidRDefault="00CC6883" w:rsidP="00CC6883"/>
    <w:p w:rsidR="00247CFC" w:rsidRDefault="00247CFC"/>
    <w:sectPr w:rsidR="00247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83"/>
    <w:rsid w:val="00247CFC"/>
    <w:rsid w:val="00CC6883"/>
    <w:rsid w:val="00EE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68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8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CC6883"/>
  </w:style>
  <w:style w:type="paragraph" w:styleId="BalloonText">
    <w:name w:val="Balloon Text"/>
    <w:basedOn w:val="Normal"/>
    <w:link w:val="BalloonTextChar"/>
    <w:uiPriority w:val="99"/>
    <w:semiHidden/>
    <w:unhideWhenUsed/>
    <w:rsid w:val="00EE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68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8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CC6883"/>
  </w:style>
  <w:style w:type="paragraph" w:styleId="BalloonText">
    <w:name w:val="Balloon Text"/>
    <w:basedOn w:val="Normal"/>
    <w:link w:val="BalloonTextChar"/>
    <w:uiPriority w:val="99"/>
    <w:semiHidden/>
    <w:unhideWhenUsed/>
    <w:rsid w:val="00EE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9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5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5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5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3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3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Pri01</b:Tag>
    <b:SourceType>BookSection</b:SourceType>
    <b:Guid>{AFBC88C1-D111-4F52-9B60-31B2A8E47A86}</b:Guid>
    <b:Title>Labor in Colonial America: The Bond and The Free</b:Title>
    <b:Year>2001</b:Year>
    <b:Author>
      <b:Author>
        <b:NameList>
          <b:Person>
            <b:Last>Chitty</b:Last>
            <b:First>Priscilla</b:First>
            <b:Middle>Murili &amp; A. B.</b:Middle>
          </b:Person>
        </b:NameList>
      </b:Author>
      <b:BookAuthor>
        <b:NameList>
          <b:Person>
            <b:Last>Chitty</b:Last>
            <b:First>Priscilla</b:First>
            <b:Middle>Murili &amp; A. B.</b:Middle>
          </b:Person>
        </b:NameList>
      </b:BookAuthor>
    </b:Author>
    <b:BookTitle>From The Folks Who Brought You The Weekend</b:BookTitle>
    <b:Pages>6,7</b:Pages>
    <b:City>New York City</b:City>
    <b:Publisher>The New York Press</b:Publisher>
    <b:RefOrder>1</b:RefOrder>
  </b:Source>
</b:Sources>
</file>

<file path=customXml/itemProps1.xml><?xml version="1.0" encoding="utf-8"?>
<ds:datastoreItem xmlns:ds="http://schemas.openxmlformats.org/officeDocument/2006/customXml" ds:itemID="{5F8E5F05-6465-4F75-9D7C-D96B2956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Donaldson Barclay</dc:creator>
  <cp:lastModifiedBy>user</cp:lastModifiedBy>
  <cp:revision>2</cp:revision>
  <dcterms:created xsi:type="dcterms:W3CDTF">2016-11-08T05:12:00Z</dcterms:created>
  <dcterms:modified xsi:type="dcterms:W3CDTF">2016-11-08T05:12:00Z</dcterms:modified>
</cp:coreProperties>
</file>