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63235C" w14:textId="77777777" w:rsidR="0061556B" w:rsidRPr="003A7787" w:rsidRDefault="0061556B" w:rsidP="0061556B">
      <w:pPr>
        <w:autoSpaceDE w:val="0"/>
        <w:autoSpaceDN w:val="0"/>
        <w:adjustRightInd w:val="0"/>
        <w:spacing w:after="0" w:line="240" w:lineRule="auto"/>
        <w:rPr>
          <w:rFonts w:asciiTheme="majorHAnsi" w:eastAsia="Times New Roman" w:hAnsiTheme="majorHAnsi" w:cs="Times New Roman"/>
          <w:b/>
        </w:rPr>
      </w:pPr>
      <w:bookmarkStart w:id="0" w:name="_GoBack"/>
      <w:bookmarkEnd w:id="0"/>
      <w:r w:rsidRPr="003A7787">
        <w:rPr>
          <w:rFonts w:asciiTheme="majorHAnsi" w:eastAsia="Times New Roman" w:hAnsiTheme="majorHAnsi" w:cs="Times New Roman"/>
          <w:b/>
          <w:u w:val="single"/>
        </w:rPr>
        <w:t>Topic:</w:t>
      </w:r>
      <w:r w:rsidRPr="003A7787">
        <w:rPr>
          <w:rFonts w:asciiTheme="majorHAnsi" w:eastAsia="Times New Roman" w:hAnsiTheme="majorHAnsi" w:cs="Times New Roman"/>
          <w:b/>
        </w:rPr>
        <w:t xml:space="preserve"> Human Trafficking in the San Fernando Valley</w:t>
      </w:r>
      <w:r>
        <w:rPr>
          <w:rFonts w:asciiTheme="majorHAnsi" w:eastAsia="Times New Roman" w:hAnsiTheme="majorHAnsi" w:cs="Times New Roman"/>
          <w:b/>
        </w:rPr>
        <w:t xml:space="preserve"> – Exploring the Roles of Parks, Recreation, Tourism and Hospitality</w:t>
      </w:r>
    </w:p>
    <w:p w14:paraId="5A504E32" w14:textId="77777777" w:rsidR="0061556B" w:rsidRDefault="0061556B" w:rsidP="0061556B">
      <w:pPr>
        <w:autoSpaceDE w:val="0"/>
        <w:autoSpaceDN w:val="0"/>
        <w:adjustRightInd w:val="0"/>
        <w:spacing w:after="0" w:line="240" w:lineRule="auto"/>
        <w:rPr>
          <w:rFonts w:asciiTheme="majorHAnsi" w:eastAsia="Times New Roman" w:hAnsiTheme="majorHAnsi" w:cs="Times New Roman"/>
        </w:rPr>
      </w:pPr>
    </w:p>
    <w:p w14:paraId="55D4C2D5"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5E434A15" w14:textId="77777777" w:rsidR="0061556B" w:rsidRDefault="0061556B" w:rsidP="0061556B">
      <w:pPr>
        <w:autoSpaceDE w:val="0"/>
        <w:autoSpaceDN w:val="0"/>
        <w:adjustRightInd w:val="0"/>
        <w:spacing w:after="0" w:line="240" w:lineRule="auto"/>
        <w:rPr>
          <w:rFonts w:asciiTheme="majorHAnsi" w:eastAsia="Times New Roman" w:hAnsiTheme="majorHAnsi" w:cs="Times New Roman"/>
        </w:rPr>
      </w:pPr>
      <w:r w:rsidRPr="00DF0E3D">
        <w:rPr>
          <w:rFonts w:asciiTheme="majorHAnsi" w:eastAsia="Times New Roman" w:hAnsiTheme="majorHAnsi" w:cs="Times New Roman"/>
          <w:i/>
        </w:rPr>
        <w:t>Summarize</w:t>
      </w:r>
      <w:r>
        <w:rPr>
          <w:rFonts w:asciiTheme="majorHAnsi" w:eastAsia="Times New Roman" w:hAnsiTheme="majorHAnsi" w:cs="Times New Roman"/>
        </w:rPr>
        <w:t xml:space="preserve"> </w:t>
      </w:r>
      <w:r w:rsidRPr="002C2A7A">
        <w:rPr>
          <w:rFonts w:asciiTheme="majorHAnsi" w:eastAsia="Times New Roman" w:hAnsiTheme="majorHAnsi" w:cs="Times New Roman"/>
        </w:rPr>
        <w:t>issue</w:t>
      </w:r>
      <w:r>
        <w:rPr>
          <w:rFonts w:asciiTheme="majorHAnsi" w:eastAsia="Times New Roman" w:hAnsiTheme="majorHAnsi" w:cs="Times New Roman"/>
        </w:rPr>
        <w:t>s (and dates f occurrence; a timeline format may be a helpful visual)</w:t>
      </w:r>
      <w:r w:rsidRPr="002C2A7A">
        <w:rPr>
          <w:rFonts w:asciiTheme="majorHAnsi" w:eastAsia="Times New Roman" w:hAnsiTheme="majorHAnsi" w:cs="Times New Roman"/>
        </w:rPr>
        <w:t xml:space="preserve">: social, political, economic, class, gender, </w:t>
      </w:r>
      <w:r>
        <w:rPr>
          <w:rFonts w:asciiTheme="majorHAnsi" w:eastAsia="Times New Roman" w:hAnsiTheme="majorHAnsi" w:cs="Times New Roman"/>
        </w:rPr>
        <w:t xml:space="preserve">ability, </w:t>
      </w:r>
      <w:r w:rsidRPr="002C2A7A">
        <w:rPr>
          <w:rFonts w:asciiTheme="majorHAnsi" w:eastAsia="Times New Roman" w:hAnsiTheme="majorHAnsi" w:cs="Times New Roman"/>
        </w:rPr>
        <w:t>environmental, etc. factors that led to the community-in-crisis</w:t>
      </w:r>
      <w:r>
        <w:rPr>
          <w:rFonts w:asciiTheme="majorHAnsi" w:eastAsia="Times New Roman" w:hAnsiTheme="majorHAnsi" w:cs="Times New Roman"/>
        </w:rPr>
        <w:t>.  How have</w:t>
      </w:r>
      <w:r w:rsidRPr="002C2A7A">
        <w:rPr>
          <w:rFonts w:asciiTheme="majorHAnsi" w:eastAsia="Times New Roman" w:hAnsiTheme="majorHAnsi" w:cs="Times New Roman"/>
        </w:rPr>
        <w:t xml:space="preserve"> /could recreation, sport, hotel facilities, programs and philosophies be used to address these issues?  Which community </w:t>
      </w:r>
      <w:r w:rsidRPr="00A36F16">
        <w:rPr>
          <w:rFonts w:asciiTheme="majorHAnsi" w:eastAsia="Times New Roman" w:hAnsiTheme="majorHAnsi" w:cs="Times New Roman"/>
          <w:i/>
        </w:rPr>
        <w:t>assets</w:t>
      </w:r>
      <w:r w:rsidRPr="002C2A7A">
        <w:rPr>
          <w:rFonts w:asciiTheme="majorHAnsi" w:eastAsia="Times New Roman" w:hAnsiTheme="majorHAnsi" w:cs="Times New Roman"/>
        </w:rPr>
        <w:t xml:space="preserve"> can work together to address identified issues to empower the community.</w:t>
      </w:r>
      <w:r>
        <w:rPr>
          <w:rFonts w:asciiTheme="majorHAnsi" w:eastAsia="Times New Roman" w:hAnsiTheme="majorHAnsi" w:cs="Times New Roman"/>
        </w:rPr>
        <w:t xml:space="preserve">  What will happen in the future and why?  Will the community survive or be revitalized?  What are the key </w:t>
      </w:r>
      <w:r w:rsidRPr="00FD53A4">
        <w:rPr>
          <w:rFonts w:asciiTheme="majorHAnsi" w:eastAsia="Times New Roman" w:hAnsiTheme="majorHAnsi" w:cs="Times New Roman"/>
          <w:i/>
        </w:rPr>
        <w:t>predictors</w:t>
      </w:r>
      <w:r>
        <w:rPr>
          <w:rFonts w:asciiTheme="majorHAnsi" w:eastAsia="Times New Roman" w:hAnsiTheme="majorHAnsi" w:cs="Times New Roman"/>
        </w:rPr>
        <w:t>?</w:t>
      </w:r>
    </w:p>
    <w:p w14:paraId="567DE643"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36F781FD"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 xml:space="preserve">The </w:t>
      </w:r>
      <w:r w:rsidRPr="00DF0E3D">
        <w:rPr>
          <w:rFonts w:asciiTheme="majorHAnsi" w:eastAsia="Times New Roman" w:hAnsiTheme="majorHAnsi" w:cs="Times New Roman"/>
          <w:i/>
        </w:rPr>
        <w:t>analysis</w:t>
      </w:r>
      <w:r w:rsidRPr="002C2A7A">
        <w:rPr>
          <w:rFonts w:asciiTheme="majorHAnsi" w:eastAsia="Times New Roman" w:hAnsiTheme="majorHAnsi" w:cs="Times New Roman"/>
        </w:rPr>
        <w:t xml:space="preserve"> portion of the paper should focus on the student’s reaction, ideas, and suggestions related to the topic as assigned. References from academic publications (journals, books) other than the textbook should be used in the analysis portion of the paper. The reviews </w:t>
      </w:r>
      <w:r>
        <w:rPr>
          <w:rFonts w:asciiTheme="majorHAnsi" w:eastAsia="Times New Roman" w:hAnsiTheme="majorHAnsi" w:cs="Times New Roman"/>
        </w:rPr>
        <w:t>you read and refer to in the paper should be approximately 5</w:t>
      </w:r>
      <w:r w:rsidRPr="002C2A7A">
        <w:rPr>
          <w:rFonts w:asciiTheme="majorHAnsi" w:eastAsia="Times New Roman" w:hAnsiTheme="majorHAnsi" w:cs="Times New Roman"/>
        </w:rPr>
        <w:t>000 words</w:t>
      </w:r>
      <w:r>
        <w:rPr>
          <w:rFonts w:asciiTheme="majorHAnsi" w:eastAsia="Times New Roman" w:hAnsiTheme="majorHAnsi" w:cs="Times New Roman"/>
        </w:rPr>
        <w:t>,</w:t>
      </w:r>
      <w:r w:rsidRPr="002C2A7A">
        <w:rPr>
          <w:rFonts w:asciiTheme="majorHAnsi" w:eastAsia="Times New Roman" w:hAnsiTheme="majorHAnsi" w:cs="Times New Roman"/>
        </w:rPr>
        <w:t xml:space="preserve"> and include an </w:t>
      </w:r>
      <w:r w:rsidRPr="005738E1">
        <w:rPr>
          <w:rFonts w:asciiTheme="majorHAnsi" w:eastAsia="Times New Roman" w:hAnsiTheme="majorHAnsi" w:cs="Times New Roman"/>
          <w:b/>
        </w:rPr>
        <w:t>APA style citation for all references</w:t>
      </w:r>
      <w:r w:rsidRPr="002C2A7A">
        <w:rPr>
          <w:rFonts w:asciiTheme="majorHAnsi" w:eastAsia="Times New Roman" w:hAnsiTheme="majorHAnsi" w:cs="Times New Roman"/>
        </w:rPr>
        <w:t xml:space="preserve"> including your textbook if that is used.  </w:t>
      </w:r>
      <w:r>
        <w:rPr>
          <w:rFonts w:asciiTheme="majorHAnsi" w:eastAsia="Times New Roman" w:hAnsiTheme="majorHAnsi" w:cs="Times New Roman"/>
        </w:rPr>
        <w:t xml:space="preserve">The </w:t>
      </w:r>
      <w:r w:rsidRPr="00235949">
        <w:rPr>
          <w:rFonts w:asciiTheme="majorHAnsi" w:eastAsia="Times New Roman" w:hAnsiTheme="majorHAnsi" w:cs="Times New Roman"/>
          <w:i/>
        </w:rPr>
        <w:t xml:space="preserve">textbook </w:t>
      </w:r>
      <w:r>
        <w:rPr>
          <w:rFonts w:asciiTheme="majorHAnsi" w:eastAsia="Times New Roman" w:hAnsiTheme="majorHAnsi" w:cs="Times New Roman"/>
        </w:rPr>
        <w:t>is not counted as a reference since it was selected by the instructor.  Similarly, incorporate or “import” relevant photos into the body of the paper, but these will not be included in the page total.</w:t>
      </w:r>
    </w:p>
    <w:p w14:paraId="5042A518"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27C46FEC" w14:textId="77777777" w:rsidR="0061556B" w:rsidRPr="00DF0E3D" w:rsidRDefault="0061556B" w:rsidP="0061556B">
      <w:pPr>
        <w:autoSpaceDE w:val="0"/>
        <w:autoSpaceDN w:val="0"/>
        <w:adjustRightInd w:val="0"/>
        <w:spacing w:after="0" w:line="240" w:lineRule="auto"/>
        <w:rPr>
          <w:rFonts w:asciiTheme="majorHAnsi" w:eastAsia="Times New Roman" w:hAnsiTheme="majorHAnsi" w:cs="Times New Roman"/>
          <w:b/>
        </w:rPr>
      </w:pPr>
      <w:r w:rsidRPr="002C2A7A">
        <w:rPr>
          <w:rFonts w:asciiTheme="majorHAnsi" w:eastAsia="Times New Roman" w:hAnsiTheme="majorHAnsi" w:cs="Times New Roman"/>
        </w:rPr>
        <w:t xml:space="preserve">Following the reference page, the student will list </w:t>
      </w:r>
      <w:r w:rsidRPr="002C2A7A">
        <w:rPr>
          <w:rFonts w:asciiTheme="majorHAnsi" w:eastAsia="Times New Roman" w:hAnsiTheme="majorHAnsi" w:cs="Times New Roman"/>
          <w:b/>
        </w:rPr>
        <w:t>4-6 key discussion</w:t>
      </w:r>
      <w:r w:rsidRPr="002C2A7A">
        <w:rPr>
          <w:rFonts w:asciiTheme="majorHAnsi" w:eastAsia="Times New Roman" w:hAnsiTheme="majorHAnsi" w:cs="Times New Roman"/>
        </w:rPr>
        <w:t xml:space="preserve"> </w:t>
      </w:r>
      <w:r w:rsidRPr="002C2A7A">
        <w:rPr>
          <w:rFonts w:asciiTheme="majorHAnsi" w:eastAsia="Times New Roman" w:hAnsiTheme="majorHAnsi" w:cs="Times New Roman"/>
          <w:b/>
        </w:rPr>
        <w:t xml:space="preserve">questions </w:t>
      </w:r>
      <w:r w:rsidRPr="002C2A7A">
        <w:rPr>
          <w:rFonts w:asciiTheme="majorHAnsi" w:eastAsia="Times New Roman" w:hAnsiTheme="majorHAnsi" w:cs="Times New Roman"/>
        </w:rPr>
        <w:t xml:space="preserve">to be used during the class time.  </w:t>
      </w:r>
      <w:r w:rsidRPr="00DF0E3D">
        <w:rPr>
          <w:rFonts w:asciiTheme="majorHAnsi" w:eastAsia="Times New Roman" w:hAnsiTheme="majorHAnsi" w:cs="Times New Roman"/>
          <w:b/>
        </w:rPr>
        <w:t>Attention should be given to how the recreation, tourism, hospitality field intersects the issue (topic).</w:t>
      </w:r>
    </w:p>
    <w:p w14:paraId="36068149"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329A8B1D"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 xml:space="preserve">Census Data and Description of Community; including cultural diversity </w:t>
      </w:r>
    </w:p>
    <w:p w14:paraId="6DD796D9"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News articles and scholarly journal articles that identify the problem(s) and possible solutions (social, education, economic, political, inter-group, cultural, infrastructure, etc.)</w:t>
      </w:r>
    </w:p>
    <w:p w14:paraId="02C2EF55"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Community needs assessment (survey, interviews or focus groups); local history of interest</w:t>
      </w:r>
      <w:r>
        <w:rPr>
          <w:rFonts w:asciiTheme="majorHAnsi" w:eastAsia="Times New Roman" w:hAnsiTheme="majorHAnsi" w:cs="Times New Roman"/>
        </w:rPr>
        <w:t>.  Much of the</w:t>
      </w:r>
      <w:r w:rsidRPr="002C2A7A">
        <w:rPr>
          <w:rFonts w:asciiTheme="majorHAnsi" w:eastAsia="Times New Roman" w:hAnsiTheme="majorHAnsi" w:cs="Times New Roman"/>
        </w:rPr>
        <w:t xml:space="preserve"> information needed to support your paper may be found online, so use library instruction to focus searches after you have received “the basics” from the librarian.</w:t>
      </w:r>
    </w:p>
    <w:p w14:paraId="0B6443F5"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Attend community meeting, hearing on your chosen topic in a community</w:t>
      </w:r>
    </w:p>
    <w:p w14:paraId="208FCAB3"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 xml:space="preserve">Include an </w:t>
      </w:r>
      <w:r w:rsidRPr="002C2A7A">
        <w:rPr>
          <w:rFonts w:asciiTheme="majorHAnsi" w:eastAsia="Times New Roman" w:hAnsiTheme="majorHAnsi" w:cs="Times New Roman"/>
          <w:b/>
        </w:rPr>
        <w:t>asset map</w:t>
      </w:r>
      <w:r w:rsidRPr="002C2A7A">
        <w:rPr>
          <w:rFonts w:asciiTheme="majorHAnsi" w:eastAsia="Times New Roman" w:hAnsiTheme="majorHAnsi" w:cs="Times New Roman"/>
        </w:rPr>
        <w:t xml:space="preserve"> of community organizations and businesses, individuals and groups, existing public-private partnerships, relevant legislation, zoning or restrictions, etc.  You may find an actual map on Google Maps or other digital application.</w:t>
      </w:r>
    </w:p>
    <w:p w14:paraId="47600471"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Discussion questions (</w:t>
      </w:r>
      <w:r w:rsidRPr="002C2A7A">
        <w:rPr>
          <w:rFonts w:asciiTheme="majorHAnsi" w:eastAsia="Times New Roman" w:hAnsiTheme="majorHAnsi" w:cs="Times New Roman"/>
          <w:i/>
        </w:rPr>
        <w:t>make your audience think!)</w:t>
      </w:r>
    </w:p>
    <w:p w14:paraId="49974252" w14:textId="77777777" w:rsidR="0061556B" w:rsidRPr="002C2A7A" w:rsidRDefault="0061556B" w:rsidP="0061556B">
      <w:pPr>
        <w:pStyle w:val="ListParagraph"/>
        <w:numPr>
          <w:ilvl w:val="0"/>
          <w:numId w:val="1"/>
        </w:numPr>
        <w:autoSpaceDE w:val="0"/>
        <w:autoSpaceDN w:val="0"/>
        <w:adjustRightInd w:val="0"/>
        <w:spacing w:after="0" w:line="240" w:lineRule="auto"/>
        <w:rPr>
          <w:rFonts w:asciiTheme="majorHAnsi" w:eastAsia="Times New Roman" w:hAnsiTheme="majorHAnsi" w:cs="Times New Roman"/>
        </w:rPr>
      </w:pPr>
      <w:r w:rsidRPr="00CA5805">
        <w:rPr>
          <w:rFonts w:asciiTheme="majorHAnsi" w:eastAsia="Times New Roman" w:hAnsiTheme="majorHAnsi" w:cs="Times New Roman"/>
          <w:u w:val="single"/>
        </w:rPr>
        <w:t>One-page summary</w:t>
      </w:r>
      <w:r w:rsidRPr="002C2A7A">
        <w:rPr>
          <w:rFonts w:asciiTheme="majorHAnsi" w:eastAsia="Times New Roman" w:hAnsiTheme="majorHAnsi" w:cs="Times New Roman"/>
        </w:rPr>
        <w:t xml:space="preserve"> of your paper for each class member distributed on the date due</w:t>
      </w:r>
      <w:r>
        <w:rPr>
          <w:rFonts w:asciiTheme="majorHAnsi" w:eastAsia="Times New Roman" w:hAnsiTheme="majorHAnsi" w:cs="Times New Roman"/>
        </w:rPr>
        <w:t xml:space="preserve"> (You may wish to use your USU free paper/printing allocation, but do not wait until the last minute, since machines break, may have poor printing quality or be in use by other students.  Print the paper or handout the day before class to be sure.).  </w:t>
      </w:r>
    </w:p>
    <w:p w14:paraId="4AD82F16"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62933D07"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r w:rsidRPr="003A7787">
        <w:rPr>
          <w:rFonts w:asciiTheme="majorHAnsi" w:eastAsia="Times New Roman" w:hAnsiTheme="majorHAnsi" w:cs="Times New Roman"/>
          <w:b/>
        </w:rPr>
        <w:t xml:space="preserve"> Grades earned</w:t>
      </w:r>
      <w:r>
        <w:rPr>
          <w:rFonts w:asciiTheme="majorHAnsi" w:eastAsia="Times New Roman" w:hAnsiTheme="majorHAnsi" w:cs="Times New Roman"/>
        </w:rPr>
        <w:t xml:space="preserve"> </w:t>
      </w:r>
      <w:r w:rsidRPr="002C2A7A">
        <w:rPr>
          <w:rFonts w:asciiTheme="majorHAnsi" w:eastAsia="Times New Roman" w:hAnsiTheme="majorHAnsi" w:cs="Times New Roman"/>
        </w:rPr>
        <w:t>will be based o</w:t>
      </w:r>
      <w:r>
        <w:rPr>
          <w:rFonts w:asciiTheme="majorHAnsi" w:eastAsia="Times New Roman" w:hAnsiTheme="majorHAnsi" w:cs="Times New Roman"/>
        </w:rPr>
        <w:t>n content, adherence to the described intent</w:t>
      </w:r>
      <w:r w:rsidRPr="002C2A7A">
        <w:rPr>
          <w:rFonts w:asciiTheme="majorHAnsi" w:eastAsia="Times New Roman" w:hAnsiTheme="majorHAnsi" w:cs="Times New Roman"/>
        </w:rPr>
        <w:t xml:space="preserve"> of the assignment, individual and original work, and class discussion of the review.  Oral summaries and discussions will/may be done in small groups (based on time available).  Depending on course</w:t>
      </w:r>
      <w:r>
        <w:rPr>
          <w:rFonts w:asciiTheme="majorHAnsi" w:eastAsia="Times New Roman" w:hAnsiTheme="majorHAnsi" w:cs="Times New Roman"/>
        </w:rPr>
        <w:t xml:space="preserve"> priorities</w:t>
      </w:r>
      <w:r w:rsidRPr="002C2A7A">
        <w:rPr>
          <w:rFonts w:asciiTheme="majorHAnsi" w:eastAsia="Times New Roman" w:hAnsiTheme="majorHAnsi" w:cs="Times New Roman"/>
        </w:rPr>
        <w:t>, discussions may occur on-line.  Please pay attention to the course schedule posted at the class web-site</w:t>
      </w:r>
      <w:r>
        <w:rPr>
          <w:rFonts w:asciiTheme="majorHAnsi" w:eastAsia="Times New Roman" w:hAnsiTheme="majorHAnsi" w:cs="Times New Roman"/>
        </w:rPr>
        <w:t xml:space="preserve"> (</w:t>
      </w:r>
      <w:r w:rsidRPr="002A4FA0">
        <w:rPr>
          <w:rFonts w:asciiTheme="majorHAnsi" w:eastAsia="Times New Roman" w:hAnsiTheme="majorHAnsi" w:cs="Times New Roman"/>
          <w:i/>
        </w:rPr>
        <w:t>Moodle)</w:t>
      </w:r>
      <w:r w:rsidRPr="002C2A7A">
        <w:rPr>
          <w:rFonts w:asciiTheme="majorHAnsi" w:eastAsia="Times New Roman" w:hAnsiTheme="majorHAnsi" w:cs="Times New Roman"/>
        </w:rPr>
        <w:t xml:space="preserve"> and </w:t>
      </w:r>
      <w:r w:rsidRPr="002C2A7A">
        <w:rPr>
          <w:rFonts w:asciiTheme="majorHAnsi" w:eastAsia="Times New Roman" w:hAnsiTheme="majorHAnsi" w:cs="Times New Roman"/>
          <w:b/>
        </w:rPr>
        <w:t>oral instructions</w:t>
      </w:r>
      <w:r w:rsidRPr="002C2A7A">
        <w:rPr>
          <w:rFonts w:asciiTheme="majorHAnsi" w:eastAsia="Times New Roman" w:hAnsiTheme="majorHAnsi" w:cs="Times New Roman"/>
        </w:rPr>
        <w:t xml:space="preserve"> provided by the course instructor.  </w:t>
      </w:r>
    </w:p>
    <w:p w14:paraId="45990DCF"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1BB396FE"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 xml:space="preserve"> Next</w:t>
      </w:r>
      <w:r>
        <w:rPr>
          <w:rFonts w:asciiTheme="majorHAnsi" w:eastAsia="Times New Roman" w:hAnsiTheme="majorHAnsi" w:cs="Times New Roman"/>
        </w:rPr>
        <w:t>, think about the future of the</w:t>
      </w:r>
      <w:r w:rsidRPr="002C2A7A">
        <w:rPr>
          <w:rFonts w:asciiTheme="majorHAnsi" w:eastAsia="Times New Roman" w:hAnsiTheme="majorHAnsi" w:cs="Times New Roman"/>
        </w:rPr>
        <w:t xml:space="preserve"> community</w:t>
      </w:r>
      <w:r>
        <w:rPr>
          <w:rFonts w:asciiTheme="majorHAnsi" w:eastAsia="Times New Roman" w:hAnsiTheme="majorHAnsi" w:cs="Times New Roman"/>
        </w:rPr>
        <w:t xml:space="preserve"> you are studying</w:t>
      </w:r>
      <w:r w:rsidRPr="002C2A7A">
        <w:rPr>
          <w:rFonts w:asciiTheme="majorHAnsi" w:eastAsia="Times New Roman" w:hAnsiTheme="majorHAnsi" w:cs="Times New Roman"/>
        </w:rPr>
        <w:t xml:space="preserve">.  Identify (and provide copies) of grants published by three (3) organizations currently offering grants for youth and community development that might be relevant on your chosen career area, but applicable to any community setting.  Simply copy and paste the information (and the source) in an </w:t>
      </w:r>
      <w:r w:rsidRPr="002C2A7A">
        <w:rPr>
          <w:rFonts w:asciiTheme="majorHAnsi" w:eastAsia="Times New Roman" w:hAnsiTheme="majorHAnsi" w:cs="Times New Roman"/>
          <w:b/>
        </w:rPr>
        <w:t xml:space="preserve">Appendix </w:t>
      </w:r>
      <w:r w:rsidRPr="002C2A7A">
        <w:rPr>
          <w:rFonts w:asciiTheme="majorHAnsi" w:eastAsia="Times New Roman" w:hAnsiTheme="majorHAnsi" w:cs="Times New Roman"/>
        </w:rPr>
        <w:lastRenderedPageBreak/>
        <w:t>following the reference page.   Summarize strategies for using the funds available through the grants.</w:t>
      </w:r>
    </w:p>
    <w:p w14:paraId="53B44B1D"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46B28442" w14:textId="77777777" w:rsidR="0061556B" w:rsidRPr="00F340F3" w:rsidRDefault="0061556B" w:rsidP="0061556B">
      <w:pPr>
        <w:autoSpaceDE w:val="0"/>
        <w:autoSpaceDN w:val="0"/>
        <w:adjustRightInd w:val="0"/>
        <w:spacing w:after="0" w:line="240" w:lineRule="auto"/>
        <w:rPr>
          <w:rFonts w:asciiTheme="majorHAnsi" w:eastAsia="Times New Roman" w:hAnsiTheme="majorHAnsi" w:cs="Times New Roman"/>
          <w:b/>
        </w:rPr>
      </w:pPr>
      <w:r>
        <w:rPr>
          <w:rFonts w:asciiTheme="majorHAnsi" w:eastAsia="Times New Roman" w:hAnsiTheme="majorHAnsi" w:cs="Times New Roman"/>
          <w:b/>
        </w:rPr>
        <w:t xml:space="preserve">This is a </w:t>
      </w:r>
      <w:r w:rsidRPr="00DA51B6">
        <w:rPr>
          <w:rFonts w:asciiTheme="majorHAnsi" w:eastAsia="Times New Roman" w:hAnsiTheme="majorHAnsi" w:cs="Times New Roman"/>
          <w:b/>
          <w:u w:val="single"/>
        </w:rPr>
        <w:t>10-15 page research paper</w:t>
      </w:r>
      <w:r w:rsidRPr="00F340F3">
        <w:rPr>
          <w:rFonts w:asciiTheme="majorHAnsi" w:eastAsia="Times New Roman" w:hAnsiTheme="majorHAnsi" w:cs="Times New Roman"/>
          <w:b/>
        </w:rPr>
        <w:t>, minimum 20 peer-reviewed published journal articles+ 5 news media/blog sources, and relevant grant funding descriptions.</w:t>
      </w:r>
      <w:r>
        <w:rPr>
          <w:rFonts w:asciiTheme="majorHAnsi" w:eastAsia="Times New Roman" w:hAnsiTheme="majorHAnsi" w:cs="Times New Roman"/>
          <w:b/>
        </w:rPr>
        <w:t xml:space="preserve">  You may substitute 10 articles from professional publications for 10 peer-reviewed articles if this approach strengthens your paper.</w:t>
      </w:r>
    </w:p>
    <w:p w14:paraId="4988A0F5"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1993ADB3"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r w:rsidRPr="002C2A7A">
        <w:rPr>
          <w:rFonts w:asciiTheme="majorHAnsi" w:eastAsia="Times New Roman" w:hAnsiTheme="majorHAnsi" w:cs="Times New Roman"/>
        </w:rPr>
        <w:t xml:space="preserve">Remember, this is primarily a </w:t>
      </w:r>
      <w:r w:rsidRPr="002C2A7A">
        <w:rPr>
          <w:rFonts w:asciiTheme="majorHAnsi" w:eastAsia="Times New Roman" w:hAnsiTheme="majorHAnsi" w:cs="Times New Roman"/>
          <w:b/>
        </w:rPr>
        <w:t>research (scholarly) paper</w:t>
      </w:r>
      <w:r w:rsidRPr="002C2A7A">
        <w:rPr>
          <w:rFonts w:asciiTheme="majorHAnsi" w:eastAsia="Times New Roman" w:hAnsiTheme="majorHAnsi" w:cs="Times New Roman"/>
        </w:rPr>
        <w:t xml:space="preserve"> that demonstrates your ability to locate, understand and apply published sources to course content. </w:t>
      </w:r>
      <w:r w:rsidRPr="002C2A7A">
        <w:rPr>
          <w:rFonts w:asciiTheme="majorHAnsi" w:eastAsia="Times New Roman" w:hAnsiTheme="majorHAnsi" w:cs="Times New Roman"/>
          <w:u w:val="single"/>
        </w:rPr>
        <w:t>Helpful Hit</w:t>
      </w:r>
      <w:r w:rsidRPr="002C2A7A">
        <w:rPr>
          <w:rFonts w:asciiTheme="majorHAnsi" w:eastAsia="Times New Roman" w:hAnsiTheme="majorHAnsi" w:cs="Times New Roman"/>
        </w:rPr>
        <w:t xml:space="preserve">: Translate this description into a checklist and a timeline for accomplishing each component </w:t>
      </w:r>
      <w:proofErr w:type="spellStart"/>
      <w:r w:rsidRPr="002C2A7A">
        <w:rPr>
          <w:rFonts w:asciiTheme="majorHAnsi" w:eastAsia="Times New Roman" w:hAnsiTheme="majorHAnsi" w:cs="Times New Roman"/>
        </w:rPr>
        <w:t>t</w:t>
      </w:r>
      <w:proofErr w:type="spellEnd"/>
      <w:r w:rsidRPr="002C2A7A">
        <w:rPr>
          <w:rFonts w:asciiTheme="majorHAnsi" w:eastAsia="Times New Roman" w:hAnsiTheme="majorHAnsi" w:cs="Times New Roman"/>
        </w:rPr>
        <w:t xml:space="preserve"> be sure you will meet the due date.</w:t>
      </w:r>
    </w:p>
    <w:p w14:paraId="517B6592" w14:textId="77777777" w:rsidR="0061556B" w:rsidRPr="002C2A7A" w:rsidRDefault="0061556B" w:rsidP="0061556B">
      <w:pPr>
        <w:autoSpaceDE w:val="0"/>
        <w:autoSpaceDN w:val="0"/>
        <w:adjustRightInd w:val="0"/>
        <w:spacing w:after="0" w:line="240" w:lineRule="auto"/>
        <w:rPr>
          <w:rFonts w:asciiTheme="majorHAnsi" w:eastAsia="Times New Roman" w:hAnsiTheme="majorHAnsi" w:cs="Times New Roman"/>
        </w:rPr>
      </w:pPr>
    </w:p>
    <w:p w14:paraId="05F47F10" w14:textId="77777777" w:rsidR="0061556B" w:rsidRDefault="0061556B" w:rsidP="0061556B">
      <w:pPr>
        <w:autoSpaceDE w:val="0"/>
        <w:autoSpaceDN w:val="0"/>
        <w:adjustRightInd w:val="0"/>
        <w:spacing w:after="0" w:line="240" w:lineRule="auto"/>
        <w:rPr>
          <w:rFonts w:asciiTheme="majorHAnsi" w:eastAsia="Times New Roman" w:hAnsiTheme="majorHAnsi" w:cs="Times New Roman"/>
          <w:b/>
          <w:sz w:val="24"/>
          <w:szCs w:val="24"/>
        </w:rPr>
      </w:pPr>
      <w:r w:rsidRPr="002C2A7A">
        <w:rPr>
          <w:rFonts w:asciiTheme="majorHAnsi" w:eastAsia="Times New Roman" w:hAnsiTheme="majorHAnsi" w:cs="Times New Roman"/>
          <w:b/>
        </w:rPr>
        <w:t xml:space="preserve">Retain </w:t>
      </w:r>
      <w:r>
        <w:rPr>
          <w:rFonts w:asciiTheme="majorHAnsi" w:eastAsia="Times New Roman" w:hAnsiTheme="majorHAnsi" w:cs="Times New Roman"/>
          <w:b/>
        </w:rPr>
        <w:t xml:space="preserve">this assignment </w:t>
      </w:r>
      <w:r w:rsidRPr="002C2A7A">
        <w:rPr>
          <w:rFonts w:asciiTheme="majorHAnsi" w:eastAsia="Times New Roman" w:hAnsiTheme="majorHAnsi" w:cs="Times New Roman"/>
          <w:b/>
        </w:rPr>
        <w:t>(in multiple formats such as USB, hard drive</w:t>
      </w:r>
      <w:r>
        <w:rPr>
          <w:rFonts w:asciiTheme="majorHAnsi" w:eastAsia="Times New Roman" w:hAnsiTheme="majorHAnsi" w:cs="Times New Roman"/>
          <w:b/>
        </w:rPr>
        <w:t>, e-portfolio,</w:t>
      </w:r>
      <w:r w:rsidRPr="002C2A7A">
        <w:rPr>
          <w:rFonts w:asciiTheme="majorHAnsi" w:eastAsia="Times New Roman" w:hAnsiTheme="majorHAnsi" w:cs="Times New Roman"/>
          <w:b/>
        </w:rPr>
        <w:t xml:space="preserve"> as well as original hard copy with comments)</w:t>
      </w:r>
      <w:r>
        <w:rPr>
          <w:rFonts w:asciiTheme="majorHAnsi" w:eastAsia="Times New Roman" w:hAnsiTheme="majorHAnsi" w:cs="Times New Roman"/>
          <w:b/>
        </w:rPr>
        <w:t>.</w:t>
      </w:r>
      <w:r w:rsidRPr="002C2A7A">
        <w:rPr>
          <w:rFonts w:asciiTheme="majorHAnsi" w:eastAsia="Times New Roman" w:hAnsiTheme="majorHAnsi" w:cs="Times New Roman"/>
          <w:b/>
        </w:rPr>
        <w:t xml:space="preserve"> </w:t>
      </w:r>
      <w:r>
        <w:rPr>
          <w:rFonts w:asciiTheme="majorHAnsi" w:eastAsia="Times New Roman" w:hAnsiTheme="majorHAnsi" w:cs="Times New Roman"/>
          <w:b/>
        </w:rPr>
        <w:t xml:space="preserve">Next, </w:t>
      </w:r>
      <w:r w:rsidRPr="002C2A7A">
        <w:rPr>
          <w:rFonts w:asciiTheme="majorHAnsi" w:eastAsia="Times New Roman" w:hAnsiTheme="majorHAnsi" w:cs="Times New Roman"/>
          <w:b/>
        </w:rPr>
        <w:t>improve this assignment for your RTM PORTFOLIO (RTM 490).  The purpose of the feedback (from instructor, other students, etc.) is to</w:t>
      </w:r>
      <w:r>
        <w:rPr>
          <w:rFonts w:asciiTheme="majorHAnsi" w:eastAsia="Times New Roman" w:hAnsiTheme="majorHAnsi" w:cs="Times New Roman"/>
          <w:b/>
          <w:sz w:val="24"/>
          <w:szCs w:val="24"/>
        </w:rPr>
        <w:t xml:space="preserve"> enhance performance so that your final portfolio version represents your best work to those reviewing!  Make changes prior to RTM 490; papers with comments are not accepted in the portfolio.</w:t>
      </w:r>
    </w:p>
    <w:p w14:paraId="0FBB474E" w14:textId="77777777" w:rsidR="00EF6213" w:rsidRDefault="00EF6213"/>
    <w:sectPr w:rsidR="00EF6213" w:rsidSect="006A7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D1CF5"/>
    <w:multiLevelType w:val="hybridMultilevel"/>
    <w:tmpl w:val="1F08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6B"/>
    <w:rsid w:val="0061556B"/>
    <w:rsid w:val="006A7AFC"/>
    <w:rsid w:val="008035E9"/>
    <w:rsid w:val="00CE77F0"/>
    <w:rsid w:val="00EF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FDF6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5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5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4037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2017-03-08T05:14:00Z</dcterms:created>
  <dcterms:modified xsi:type="dcterms:W3CDTF">2017-03-08T05:14:00Z</dcterms:modified>
</cp:coreProperties>
</file>