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54" w:rsidRPr="007E7B54" w:rsidRDefault="007E7B54">
      <w:pPr>
        <w:rPr>
          <w:rFonts w:ascii="Arial" w:hAnsi="Arial" w:cs="Arial"/>
          <w:b/>
          <w:color w:val="333333"/>
          <w:sz w:val="24"/>
          <w:szCs w:val="21"/>
          <w:shd w:val="clear" w:color="auto" w:fill="FFFFFF"/>
        </w:rPr>
      </w:pPr>
      <w:r w:rsidRPr="007E7B54">
        <w:rPr>
          <w:rFonts w:ascii="Arial" w:hAnsi="Arial" w:cs="Arial"/>
          <w:b/>
          <w:color w:val="333333"/>
          <w:sz w:val="24"/>
          <w:szCs w:val="21"/>
          <w:highlight w:val="yellow"/>
          <w:shd w:val="clear" w:color="auto" w:fill="FFFFFF"/>
        </w:rPr>
        <w:t>1-</w:t>
      </w:r>
      <w:r w:rsidR="001C3766">
        <w:rPr>
          <w:rFonts w:ascii="Arial" w:hAnsi="Arial" w:cs="Arial"/>
          <w:b/>
          <w:color w:val="333333"/>
          <w:sz w:val="24"/>
          <w:szCs w:val="21"/>
          <w:highlight w:val="yellow"/>
          <w:shd w:val="clear" w:color="auto" w:fill="FFFFFF"/>
        </w:rPr>
        <w:t>9</w:t>
      </w:r>
      <w:r w:rsidRPr="007E7B54">
        <w:rPr>
          <w:rFonts w:ascii="Arial" w:hAnsi="Arial" w:cs="Arial"/>
          <w:b/>
          <w:color w:val="333333"/>
          <w:sz w:val="24"/>
          <w:szCs w:val="21"/>
          <w:highlight w:val="yellow"/>
          <w:shd w:val="clear" w:color="auto" w:fill="FFFFFF"/>
        </w:rPr>
        <w:t xml:space="preserve"> Short answers</w:t>
      </w:r>
      <w:r w:rsidR="007A290F">
        <w:rPr>
          <w:rFonts w:ascii="Arial" w:hAnsi="Arial" w:cs="Arial"/>
          <w:b/>
          <w:color w:val="333333"/>
          <w:sz w:val="24"/>
          <w:szCs w:val="21"/>
          <w:highlight w:val="yellow"/>
          <w:shd w:val="clear" w:color="auto" w:fill="FFFFFF"/>
        </w:rPr>
        <w:t xml:space="preserve"> reference</w:t>
      </w:r>
      <w:r w:rsidRPr="007E7B54">
        <w:rPr>
          <w:rFonts w:ascii="Arial" w:hAnsi="Arial" w:cs="Arial"/>
          <w:b/>
          <w:color w:val="333333"/>
          <w:sz w:val="24"/>
          <w:szCs w:val="21"/>
          <w:highlight w:val="yellow"/>
          <w:shd w:val="clear" w:color="auto" w:fill="FFFFFF"/>
        </w:rPr>
        <w:t>, minimum 100 words excluding reference. No plagiarism, No grammar errors.</w:t>
      </w:r>
    </w:p>
    <w:p w:rsidR="00327904" w:rsidRPr="007E7B54" w:rsidRDefault="005C1CEB">
      <w:pPr>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00327904">
        <w:rPr>
          <w:rFonts w:ascii="Arial" w:hAnsi="Arial" w:cs="Arial"/>
          <w:color w:val="333333"/>
          <w:sz w:val="21"/>
          <w:szCs w:val="21"/>
          <w:shd w:val="clear" w:color="auto" w:fill="FFFFFF"/>
        </w:rPr>
        <w:t>  The American Institute of Certified Public Accountants (AICPA) and the Institute of Internal Auditors (IIA) have positioned the auditing professions to become "assurance professions." What is the difference between assurance services, attestation services, and auditing services?</w:t>
      </w:r>
    </w:p>
    <w:p w:rsidR="00327904" w:rsidRDefault="005C1CEB" w:rsidP="00327904">
      <w:pPr>
        <w:pStyle w:val="NormalWeb"/>
        <w:shd w:val="clear" w:color="auto" w:fill="FFFFFF"/>
        <w:spacing w:before="0" w:beforeAutospacing="0" w:after="0" w:afterAutospacing="0" w:line="270" w:lineRule="atLeast"/>
        <w:rPr>
          <w:rFonts w:ascii="Arial" w:hAnsi="Arial" w:cs="Arial"/>
          <w:color w:val="333333"/>
          <w:sz w:val="21"/>
          <w:szCs w:val="21"/>
        </w:rPr>
      </w:pPr>
      <w:r>
        <w:rPr>
          <w:rFonts w:ascii="Arial" w:hAnsi="Arial" w:cs="Arial"/>
          <w:color w:val="333333"/>
          <w:sz w:val="21"/>
          <w:szCs w:val="21"/>
        </w:rPr>
        <w:t>2.</w:t>
      </w:r>
      <w:r w:rsidR="007E7B54">
        <w:rPr>
          <w:rFonts w:ascii="Arial" w:hAnsi="Arial" w:cs="Arial"/>
          <w:color w:val="333333"/>
          <w:sz w:val="21"/>
          <w:szCs w:val="21"/>
        </w:rPr>
        <w:t xml:space="preserve"> </w:t>
      </w:r>
      <w:r w:rsidR="00327904">
        <w:rPr>
          <w:rFonts w:ascii="Arial" w:hAnsi="Arial" w:cs="Arial"/>
          <w:color w:val="333333"/>
          <w:sz w:val="21"/>
          <w:szCs w:val="21"/>
        </w:rPr>
        <w:t>What are the economic issues that drive the increased demand for assurance services?</w:t>
      </w:r>
    </w:p>
    <w:p w:rsidR="005C1CEB" w:rsidRDefault="005C1CEB"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5C1CEB" w:rsidRDefault="005C1CEB" w:rsidP="00327904">
      <w:pPr>
        <w:pStyle w:val="NormalWeb"/>
        <w:shd w:val="clear" w:color="auto" w:fill="FFFFFF"/>
        <w:spacing w:before="0" w:beforeAutospacing="0" w:after="0" w:afterAutospacing="0" w:line="270" w:lineRule="atLeast"/>
        <w:rPr>
          <w:rFonts w:ascii="Arial" w:hAnsi="Arial" w:cs="Arial"/>
          <w:color w:val="333333"/>
          <w:sz w:val="21"/>
          <w:szCs w:val="21"/>
        </w:rPr>
      </w:pPr>
      <w:r>
        <w:rPr>
          <w:rFonts w:ascii="Arial" w:hAnsi="Arial" w:cs="Arial"/>
          <w:color w:val="333333"/>
          <w:sz w:val="21"/>
          <w:szCs w:val="21"/>
        </w:rPr>
        <w:t xml:space="preserve">3. Why is the </w:t>
      </w:r>
      <w:r w:rsidRPr="005C1CEB">
        <w:rPr>
          <w:rFonts w:ascii="Arial" w:hAnsi="Arial" w:cs="Arial"/>
          <w:color w:val="333333"/>
          <w:sz w:val="21"/>
          <w:szCs w:val="21"/>
        </w:rPr>
        <w:t>Audit Evidence</w:t>
      </w:r>
      <w:r>
        <w:rPr>
          <w:rFonts w:ascii="Arial" w:hAnsi="Arial" w:cs="Arial"/>
          <w:color w:val="333333"/>
          <w:sz w:val="21"/>
          <w:szCs w:val="21"/>
        </w:rPr>
        <w:t xml:space="preserve"> important? </w:t>
      </w:r>
    </w:p>
    <w:p w:rsidR="005C1CEB" w:rsidRDefault="005C1CEB"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5C1CEB" w:rsidRDefault="005C1CEB" w:rsidP="00327904">
      <w:pPr>
        <w:pStyle w:val="NormalWeb"/>
        <w:shd w:val="clear" w:color="auto" w:fill="FFFFFF"/>
        <w:spacing w:before="0" w:beforeAutospacing="0" w:after="0" w:afterAutospacing="0" w:line="270" w:lineRule="atLeast"/>
        <w:rPr>
          <w:rFonts w:ascii="Georgia" w:hAnsi="Georgia"/>
          <w:color w:val="333333"/>
          <w:sz w:val="23"/>
          <w:szCs w:val="23"/>
          <w:shd w:val="clear" w:color="auto" w:fill="FFFFFF"/>
        </w:rPr>
      </w:pPr>
      <w:r>
        <w:rPr>
          <w:rFonts w:ascii="Arial" w:hAnsi="Arial" w:cs="Arial"/>
          <w:color w:val="333333"/>
          <w:sz w:val="21"/>
          <w:szCs w:val="21"/>
        </w:rPr>
        <w:t xml:space="preserve">4. </w:t>
      </w:r>
      <w:r>
        <w:rPr>
          <w:rFonts w:ascii="Georgia" w:hAnsi="Georgia"/>
          <w:color w:val="333333"/>
          <w:sz w:val="23"/>
          <w:szCs w:val="23"/>
          <w:shd w:val="clear" w:color="auto" w:fill="FFFFFF"/>
        </w:rPr>
        <w:t>Explain the concept of representative sampling.</w:t>
      </w:r>
    </w:p>
    <w:p w:rsidR="005C1CEB" w:rsidRDefault="005C1CEB"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5C1CEB" w:rsidRDefault="005C1CEB" w:rsidP="00327904">
      <w:pPr>
        <w:pStyle w:val="NormalWeb"/>
        <w:shd w:val="clear" w:color="auto" w:fill="FFFFFF"/>
        <w:spacing w:before="0" w:beforeAutospacing="0" w:after="0" w:afterAutospacing="0" w:line="270" w:lineRule="atLeast"/>
        <w:rPr>
          <w:rFonts w:ascii="Arial" w:hAnsi="Arial" w:cs="Arial"/>
          <w:color w:val="333333"/>
          <w:sz w:val="21"/>
          <w:szCs w:val="21"/>
        </w:rPr>
      </w:pPr>
      <w:r>
        <w:rPr>
          <w:rFonts w:ascii="Arial" w:hAnsi="Arial" w:cs="Arial"/>
          <w:color w:val="333333"/>
          <w:sz w:val="21"/>
          <w:szCs w:val="21"/>
        </w:rPr>
        <w:t xml:space="preserve">5. </w:t>
      </w:r>
      <w:r w:rsidR="00F350FF">
        <w:rPr>
          <w:rFonts w:ascii="Arial" w:hAnsi="Arial" w:cs="Arial"/>
          <w:color w:val="333333"/>
          <w:sz w:val="21"/>
          <w:szCs w:val="21"/>
        </w:rPr>
        <w:t xml:space="preserve">What are the </w:t>
      </w:r>
      <w:r w:rsidR="00F350FF" w:rsidRPr="00F350FF">
        <w:rPr>
          <w:rFonts w:ascii="Arial" w:hAnsi="Arial" w:cs="Arial"/>
          <w:color w:val="333333"/>
          <w:sz w:val="21"/>
          <w:szCs w:val="21"/>
        </w:rPr>
        <w:t>Types of Audit Evidence</w:t>
      </w:r>
      <w:r w:rsidR="00F350FF">
        <w:rPr>
          <w:rFonts w:ascii="Arial" w:hAnsi="Arial" w:cs="Arial"/>
          <w:color w:val="333333"/>
          <w:sz w:val="21"/>
          <w:szCs w:val="21"/>
        </w:rPr>
        <w:t>?</w:t>
      </w:r>
    </w:p>
    <w:p w:rsidR="007A290F" w:rsidRDefault="007A290F"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7A290F" w:rsidRDefault="007A290F" w:rsidP="00327904">
      <w:pPr>
        <w:pStyle w:val="NormalWeb"/>
        <w:shd w:val="clear" w:color="auto" w:fill="FFFFFF"/>
        <w:spacing w:before="0" w:beforeAutospacing="0" w:after="0" w:afterAutospacing="0" w:line="270" w:lineRule="atLeast"/>
        <w:rPr>
          <w:rFonts w:ascii="Georgia" w:hAnsi="Georgia"/>
          <w:color w:val="333333"/>
          <w:sz w:val="23"/>
          <w:szCs w:val="23"/>
          <w:shd w:val="clear" w:color="auto" w:fill="FFFFFF"/>
        </w:rPr>
      </w:pPr>
      <w:r>
        <w:rPr>
          <w:rFonts w:ascii="Arial" w:hAnsi="Arial" w:cs="Arial"/>
          <w:color w:val="333333"/>
          <w:sz w:val="21"/>
          <w:szCs w:val="21"/>
        </w:rPr>
        <w:t xml:space="preserve">6. </w:t>
      </w:r>
      <w:r>
        <w:rPr>
          <w:rFonts w:ascii="Georgia" w:hAnsi="Georgia"/>
          <w:color w:val="333333"/>
          <w:sz w:val="23"/>
          <w:szCs w:val="23"/>
          <w:shd w:val="clear" w:color="auto" w:fill="FFFFFF"/>
        </w:rPr>
        <w:t>Describe variables sampling.</w:t>
      </w:r>
    </w:p>
    <w:p w:rsidR="007A290F" w:rsidRDefault="007A290F"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7A290F" w:rsidRDefault="007A290F" w:rsidP="00327904">
      <w:pPr>
        <w:pStyle w:val="NormalWeb"/>
        <w:shd w:val="clear" w:color="auto" w:fill="FFFFFF"/>
        <w:spacing w:before="0" w:beforeAutospacing="0" w:after="0" w:afterAutospacing="0" w:line="270" w:lineRule="atLeast"/>
        <w:rPr>
          <w:rFonts w:ascii="Arial" w:hAnsi="Arial" w:cs="Arial"/>
          <w:color w:val="333333"/>
          <w:sz w:val="21"/>
          <w:szCs w:val="21"/>
        </w:rPr>
      </w:pPr>
      <w:r>
        <w:rPr>
          <w:rFonts w:ascii="Arial" w:hAnsi="Arial" w:cs="Arial"/>
          <w:color w:val="333333"/>
          <w:sz w:val="21"/>
          <w:szCs w:val="21"/>
        </w:rPr>
        <w:t>7. What is Audit documentation?</w:t>
      </w:r>
    </w:p>
    <w:p w:rsidR="007A290F" w:rsidRDefault="007A290F"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7A290F" w:rsidRDefault="007A290F" w:rsidP="00327904">
      <w:pPr>
        <w:pStyle w:val="NormalWeb"/>
        <w:shd w:val="clear" w:color="auto" w:fill="FFFFFF"/>
        <w:spacing w:before="0" w:beforeAutospacing="0" w:after="0" w:afterAutospacing="0" w:line="270" w:lineRule="atLeast"/>
        <w:rPr>
          <w:rFonts w:ascii="Arial" w:hAnsi="Arial" w:cs="Arial"/>
          <w:color w:val="333333"/>
          <w:sz w:val="21"/>
          <w:szCs w:val="21"/>
        </w:rPr>
      </w:pPr>
      <w:r>
        <w:rPr>
          <w:rFonts w:ascii="Arial" w:hAnsi="Arial" w:cs="Arial"/>
          <w:color w:val="333333"/>
          <w:sz w:val="21"/>
          <w:szCs w:val="21"/>
        </w:rPr>
        <w:t xml:space="preserve">8. Explain Audit evidence decision. </w:t>
      </w:r>
    </w:p>
    <w:p w:rsidR="001C3766" w:rsidRDefault="001C3766"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1C3766" w:rsidRDefault="001C3766" w:rsidP="00327904">
      <w:pPr>
        <w:pStyle w:val="NormalWeb"/>
        <w:shd w:val="clear" w:color="auto" w:fill="FFFFFF"/>
        <w:spacing w:before="0" w:beforeAutospacing="0" w:after="0" w:afterAutospacing="0" w:line="270" w:lineRule="atLeast"/>
        <w:rPr>
          <w:rFonts w:ascii="Arial" w:hAnsi="Arial" w:cs="Arial"/>
          <w:color w:val="333333"/>
          <w:sz w:val="21"/>
          <w:szCs w:val="21"/>
        </w:rPr>
      </w:pPr>
      <w:r>
        <w:rPr>
          <w:rFonts w:ascii="Arial" w:hAnsi="Arial" w:cs="Arial"/>
          <w:color w:val="333333"/>
          <w:sz w:val="21"/>
          <w:szCs w:val="21"/>
        </w:rPr>
        <w:t xml:space="preserve">9. Explain </w:t>
      </w:r>
      <w:r w:rsidRPr="001C3766">
        <w:rPr>
          <w:rFonts w:ascii="Arial" w:hAnsi="Arial" w:cs="Arial"/>
          <w:color w:val="333333"/>
          <w:sz w:val="21"/>
          <w:szCs w:val="21"/>
        </w:rPr>
        <w:t>Persuasiveness of E</w:t>
      </w:r>
      <w:bookmarkStart w:id="0" w:name="_GoBack"/>
      <w:bookmarkEnd w:id="0"/>
      <w:r w:rsidRPr="001C3766">
        <w:rPr>
          <w:rFonts w:ascii="Arial" w:hAnsi="Arial" w:cs="Arial"/>
          <w:color w:val="333333"/>
          <w:sz w:val="21"/>
          <w:szCs w:val="21"/>
        </w:rPr>
        <w:t>vidence</w:t>
      </w:r>
    </w:p>
    <w:p w:rsidR="00F350FF" w:rsidRDefault="00F350FF" w:rsidP="00327904">
      <w:pPr>
        <w:pStyle w:val="NormalWeb"/>
        <w:shd w:val="clear" w:color="auto" w:fill="FFFFFF"/>
        <w:spacing w:before="0" w:beforeAutospacing="0" w:after="0" w:afterAutospacing="0" w:line="270" w:lineRule="atLeast"/>
        <w:rPr>
          <w:rFonts w:ascii="Arial" w:hAnsi="Arial" w:cs="Arial"/>
          <w:color w:val="333333"/>
          <w:sz w:val="21"/>
          <w:szCs w:val="21"/>
        </w:rPr>
      </w:pPr>
    </w:p>
    <w:p w:rsidR="007E7B54" w:rsidRDefault="007E7B54" w:rsidP="007E7B54">
      <w:pPr>
        <w:pStyle w:val="assignmentslevel1"/>
        <w:shd w:val="clear" w:color="auto" w:fill="FFFFFF"/>
        <w:spacing w:before="0" w:beforeAutospacing="0" w:after="0" w:afterAutospacing="0"/>
        <w:rPr>
          <w:rStyle w:val="Strong"/>
          <w:rFonts w:ascii="Arial" w:hAnsi="Arial" w:cs="Arial"/>
          <w:color w:val="000000"/>
          <w:sz w:val="21"/>
          <w:szCs w:val="21"/>
        </w:rPr>
      </w:pPr>
    </w:p>
    <w:p w:rsidR="007E7B54" w:rsidRPr="007A290F" w:rsidRDefault="007E7B54" w:rsidP="007E7B54">
      <w:pPr>
        <w:pStyle w:val="assignmentslevel1"/>
        <w:shd w:val="clear" w:color="auto" w:fill="FFFFFF"/>
        <w:spacing w:before="0" w:beforeAutospacing="0" w:after="0" w:afterAutospacing="0"/>
        <w:rPr>
          <w:rFonts w:ascii="Arial" w:hAnsi="Arial" w:cs="Arial"/>
          <w:b/>
          <w:color w:val="000000"/>
          <w:szCs w:val="21"/>
        </w:rPr>
      </w:pPr>
      <w:r w:rsidRPr="007A290F">
        <w:rPr>
          <w:rFonts w:ascii="Arial" w:hAnsi="Arial" w:cs="Arial"/>
          <w:b/>
          <w:color w:val="000000"/>
          <w:szCs w:val="21"/>
          <w:highlight w:val="yellow"/>
        </w:rPr>
        <w:t>350-word summary</w:t>
      </w:r>
      <w:r w:rsidR="007A290F">
        <w:rPr>
          <w:rFonts w:ascii="Arial" w:hAnsi="Arial" w:cs="Arial"/>
          <w:b/>
          <w:color w:val="000000"/>
          <w:szCs w:val="21"/>
          <w:highlight w:val="yellow"/>
        </w:rPr>
        <w:t xml:space="preserve"> (A.P.A Style), 350 words excluding reference. </w:t>
      </w:r>
    </w:p>
    <w:p w:rsidR="007E7B54" w:rsidRDefault="007E7B54" w:rsidP="007E7B54">
      <w:pPr>
        <w:pStyle w:val="assignmentslevel1"/>
        <w:shd w:val="clear" w:color="auto" w:fill="FFFFFF"/>
        <w:spacing w:after="0" w:afterAutospacing="0"/>
        <w:rPr>
          <w:rFonts w:ascii="Arial" w:hAnsi="Arial" w:cs="Arial"/>
          <w:color w:val="000000"/>
          <w:sz w:val="21"/>
          <w:szCs w:val="21"/>
        </w:rPr>
      </w:pPr>
      <w:r>
        <w:rPr>
          <w:rStyle w:val="Strong"/>
          <w:rFonts w:ascii="Arial" w:hAnsi="Arial" w:cs="Arial"/>
          <w:color w:val="000000"/>
          <w:sz w:val="21"/>
          <w:szCs w:val="21"/>
        </w:rPr>
        <w:t>Research</w:t>
      </w:r>
      <w:r>
        <w:rPr>
          <w:rFonts w:ascii="Arial" w:hAnsi="Arial" w:cs="Arial"/>
          <w:color w:val="000000"/>
          <w:sz w:val="21"/>
          <w:szCs w:val="21"/>
        </w:rPr>
        <w:t xml:space="preserve"> a recent article on sampling as it relates to </w:t>
      </w:r>
      <w:r w:rsidRPr="007A290F">
        <w:rPr>
          <w:rFonts w:ascii="Arial" w:hAnsi="Arial" w:cs="Arial"/>
          <w:b/>
          <w:color w:val="000000"/>
          <w:sz w:val="21"/>
          <w:szCs w:val="21"/>
        </w:rPr>
        <w:t>financial statement auditing.</w:t>
      </w:r>
    </w:p>
    <w:p w:rsidR="007E7B54" w:rsidRDefault="007E7B54" w:rsidP="007E7B54">
      <w:pPr>
        <w:pStyle w:val="assignmentslevel1"/>
        <w:shd w:val="clear" w:color="auto" w:fill="FFFFFF"/>
        <w:spacing w:after="0" w:afterAutospacing="0"/>
        <w:rPr>
          <w:rFonts w:ascii="Arial" w:hAnsi="Arial" w:cs="Arial"/>
          <w:color w:val="000000"/>
          <w:sz w:val="21"/>
          <w:szCs w:val="21"/>
        </w:rPr>
      </w:pPr>
      <w:r>
        <w:rPr>
          <w:rStyle w:val="Strong"/>
          <w:rFonts w:ascii="Arial" w:hAnsi="Arial" w:cs="Arial"/>
          <w:color w:val="000000"/>
          <w:sz w:val="21"/>
          <w:szCs w:val="21"/>
        </w:rPr>
        <w:t>Apply</w:t>
      </w:r>
      <w:r>
        <w:rPr>
          <w:rFonts w:ascii="Arial" w:hAnsi="Arial" w:cs="Arial"/>
          <w:color w:val="000000"/>
          <w:sz w:val="21"/>
          <w:szCs w:val="21"/>
        </w:rPr>
        <w:t> what you learn to your future or current job.</w:t>
      </w:r>
      <w:r w:rsidR="007A290F">
        <w:rPr>
          <w:rFonts w:ascii="Arial" w:hAnsi="Arial" w:cs="Arial"/>
          <w:color w:val="000000"/>
          <w:sz w:val="21"/>
          <w:szCs w:val="21"/>
        </w:rPr>
        <w:t xml:space="preserve"> -&gt; (future job: accountant)</w:t>
      </w:r>
    </w:p>
    <w:p w:rsidR="00327904" w:rsidRDefault="00327904"/>
    <w:sectPr w:rsidR="0032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04"/>
    <w:rsid w:val="001C3766"/>
    <w:rsid w:val="00327904"/>
    <w:rsid w:val="005C1CEB"/>
    <w:rsid w:val="007A290F"/>
    <w:rsid w:val="007C4A36"/>
    <w:rsid w:val="007E7B54"/>
    <w:rsid w:val="008F7417"/>
    <w:rsid w:val="00DB6F13"/>
    <w:rsid w:val="00F350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DED4C-7C8A-40BB-B7FF-6F3D72EE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7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gnmentslevel1">
    <w:name w:val="assignmentslevel1"/>
    <w:basedOn w:val="Normal"/>
    <w:rsid w:val="007E7B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7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53145">
      <w:bodyDiv w:val="1"/>
      <w:marLeft w:val="0"/>
      <w:marRight w:val="0"/>
      <w:marTop w:val="0"/>
      <w:marBottom w:val="0"/>
      <w:divBdr>
        <w:top w:val="none" w:sz="0" w:space="0" w:color="auto"/>
        <w:left w:val="none" w:sz="0" w:space="0" w:color="auto"/>
        <w:bottom w:val="none" w:sz="0" w:space="0" w:color="auto"/>
        <w:right w:val="none" w:sz="0" w:space="0" w:color="auto"/>
      </w:divBdr>
    </w:div>
    <w:div w:id="688026901">
      <w:bodyDiv w:val="1"/>
      <w:marLeft w:val="0"/>
      <w:marRight w:val="0"/>
      <w:marTop w:val="0"/>
      <w:marBottom w:val="0"/>
      <w:divBdr>
        <w:top w:val="none" w:sz="0" w:space="0" w:color="auto"/>
        <w:left w:val="none" w:sz="0" w:space="0" w:color="auto"/>
        <w:bottom w:val="none" w:sz="0" w:space="0" w:color="auto"/>
        <w:right w:val="none" w:sz="0" w:space="0" w:color="auto"/>
      </w:divBdr>
    </w:div>
    <w:div w:id="19842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haely</dc:creator>
  <cp:keywords/>
  <dc:description/>
  <cp:lastModifiedBy>Hp</cp:lastModifiedBy>
  <cp:revision>2</cp:revision>
  <dcterms:created xsi:type="dcterms:W3CDTF">2018-08-16T05:55:00Z</dcterms:created>
  <dcterms:modified xsi:type="dcterms:W3CDTF">2018-08-16T05:55:00Z</dcterms:modified>
</cp:coreProperties>
</file>