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3"/>
        <w:gridCol w:w="75"/>
        <w:gridCol w:w="144"/>
      </w:tblGrid>
      <w:tr w:rsidR="00901EB4" w:rsidRPr="00901EB4" w14:paraId="21A29F25" w14:textId="77777777" w:rsidTr="00901EB4">
        <w:trPr>
          <w:gridAfter w:val="1"/>
          <w:wAfter w:w="144" w:type="dxa"/>
          <w:tblCellSpacing w:w="0" w:type="dxa"/>
          <w:hidden/>
        </w:trPr>
        <w:tc>
          <w:tcPr>
            <w:tcW w:w="0" w:type="auto"/>
            <w:shd w:val="clear" w:color="auto" w:fill="auto"/>
            <w:vAlign w:val="center"/>
            <w:hideMark/>
          </w:tcPr>
          <w:p w14:paraId="6E0D631B" w14:textId="77777777" w:rsidR="00901EB4" w:rsidRPr="00901EB4" w:rsidRDefault="00901EB4" w:rsidP="00901EB4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bookmarkStart w:id="0" w:name="_GoBack"/>
            <w:bookmarkEnd w:id="0"/>
            <w:r w:rsidRPr="00901EB4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14:paraId="129FECD6" w14:textId="77777777" w:rsidR="00901EB4" w:rsidRPr="00901EB4" w:rsidRDefault="00901EB4" w:rsidP="00901EB4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8"/>
                <w:szCs w:val="18"/>
              </w:rPr>
            </w:pPr>
            <w:r w:rsidRPr="00901EB4">
              <w:rPr>
                <w:rFonts w:ascii="&amp;quot" w:eastAsia="Times New Roman" w:hAnsi="&amp;quot" w:cs="Times New Roman"/>
                <w:b/>
                <w:bCs/>
                <w:color w:val="EC7600"/>
                <w:sz w:val="18"/>
                <w:szCs w:val="18"/>
              </w:rPr>
              <w:t>PICOT Statement Paper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508"/>
              <w:gridCol w:w="1495"/>
              <w:gridCol w:w="1529"/>
              <w:gridCol w:w="1422"/>
              <w:gridCol w:w="1468"/>
              <w:gridCol w:w="6"/>
            </w:tblGrid>
            <w:tr w:rsidR="00901EB4" w:rsidRPr="00901EB4" w14:paraId="6F732891" w14:textId="77777777" w:rsidTr="00901EB4">
              <w:trPr>
                <w:gridAfter w:val="1"/>
                <w:tblCellSpacing w:w="0" w:type="dxa"/>
              </w:trPr>
              <w:tc>
                <w:tcPr>
                  <w:tcW w:w="2565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1C4D821F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38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64859176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1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>Unsatisfactory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 xml:space="preserve">0.00% </w:t>
                  </w:r>
                </w:p>
              </w:tc>
              <w:tc>
                <w:tcPr>
                  <w:tcW w:w="1939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732A5087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2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>Less than Satisfactory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 xml:space="preserve">75.00% </w:t>
                  </w:r>
                </w:p>
              </w:tc>
              <w:tc>
                <w:tcPr>
                  <w:tcW w:w="1941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39604421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3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>Satisfactory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 xml:space="preserve">79.00% </w:t>
                  </w:r>
                </w:p>
              </w:tc>
              <w:tc>
                <w:tcPr>
                  <w:tcW w:w="1942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3D226DD8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4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>Good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 xml:space="preserve">89.00% </w:t>
                  </w:r>
                </w:p>
              </w:tc>
              <w:tc>
                <w:tcPr>
                  <w:tcW w:w="1944" w:type="dxa"/>
                  <w:shd w:val="clear" w:color="auto" w:fill="auto"/>
                  <w:tcMar>
                    <w:top w:w="6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6CDCD8B9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t>5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>Excellent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</w:rPr>
                    <w:br/>
                    <w:t xml:space="preserve">100.00% </w:t>
                  </w:r>
                </w:p>
              </w:tc>
            </w:tr>
            <w:tr w:rsidR="00901EB4" w:rsidRPr="00901EB4" w14:paraId="10AE8C7D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shd w:val="clear" w:color="auto" w:fill="auto"/>
                  <w:hideMark/>
                </w:tcPr>
                <w:p w14:paraId="2FE82A27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80.0 %Content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auto"/>
                  <w:vAlign w:val="center"/>
                  <w:hideMark/>
                </w:tcPr>
                <w:p w14:paraId="78A5EE29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01EB4" w:rsidRPr="00901EB4" w14:paraId="22A55C93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135058F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Identification of Clinical Problem/Issue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C721FD4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Clinical problem/issue is not identified, and resolution is not addressed.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13BB38D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Clinical problem/issue is identified with little discussion of resolution or patient outcome.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A63F028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Clinical problem/issue is identified but not supported with clinical observations or evidence. The identified problem/issue can be resolved, or a patient outcome shows minimal improvement.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2700F06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Clinical problem/issue is identified based on clinical observation experience or evidence in literature. Articles are cited to support the need for change in nursing practice. The identified problem/issue can be resolved, or a patient outcome can be improved using nursing interventions.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A131F91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Clinical problem/issue is identified based on key concepts that define evidence-based practice or clinical experience. Articles are cited to support the need for change in nursing practice. The identified problem/issue can be resolved, or a patient outcome can show a marked improvement through a nursing intervention.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AEE573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2B18EA73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3CDD272E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30.0 %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Clinical Problem/Issue, Including Description, Evidence-Based Solution, Nursing Intervention, Patient Care, Health Care Agency, and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Nursing Practice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B34D6E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Clinical problem/issue is not described with clarity and the corresponding elements are not included.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524D81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Clinical problem/issue description includes a basic understanding of the problem/issue and setting, with few of the following elements 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explained: evidence-based solution, nursing intervention, patient care, health care agency, and nursing practice.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718306CE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 xml:space="preserve">Clinical problem/issue description includes a basic understanding of the problem/issue, the setting, and the patient population. The following 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elements are explained: evidence-based solution, nursing intervention, patient care, health care agency, and nursing practice. Minimal rationale is provided to support the resolution of the clinical problem/issue.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4AA8F0DD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 xml:space="preserve">Clinical problem/issue description includes a thorough understanding of the problem/issue, the setting, the patient population, and why it is a 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problem/issue. The following elements are explained in detail: evidence-based solution, nursing intervention, and patient care consistent with specific health care agency and nursing practice. Sound rationale is provided supporting the clinical problem/issue resolution.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4E2D3B01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 xml:space="preserve">Clinical problem/issue description includes a developed and thorough explanation of the problem/issue, the setting, the patient population, 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and the rationale for why it is a problem/issue. The identified clinical problem/issue explains the following elements with detail and clarity: evidence-based solution, nursing intervention, and improved patient care consistent with specific health care agency resulting in nursing practice change. Sound rationale is provided in the discussion of the clinical problem/issue resolution.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D84B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4A776A4E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75E6F752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10.0 %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PICOT Statement Focused on Resolution, Improvement, Application, and Intervention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8AAF1CF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PICOT statement does not focus on resolution of a problem/issue, improvement of patient care or application of a nursing intervention.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10B7721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PICOT statement discusses a clinical problem/issue without a focus on improvement or intervention.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7FE5FA29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PICOT statement focuses on the resolution of a clinical problem/issue that improves patient care through the application of a nursing intervention.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4BAFA8B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PICOT statement focuses on the resolution of a clinical problem/issue, with discussion of improving patient care through the application of an evidenced-based nursing intervention.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42A85E2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PICOT statement clearly focuses on the resolution of a clinical problem/issue and aims at improving patient care through the application of an evidenced-based nursing intervention.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5EEB57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36E0B73B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62361C5C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10.0 %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PICOT Statement Including Population, Intervention, Comparison, Outcomes, and Time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50EAD01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Population, Intervention, Comparison, Outcomes, and Time are not included.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5B3DAD9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Population, Intervention, Comparison, Outcomes, and Time are present, but lack detail or are incomplete.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8394C4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Population, Intervention, Comparison, Outcomes, and Time are present.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79301223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Population, Intervention, Comparison, Outcomes, and Time are clearly provided and well developed.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4434BA7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Population, Intervention, Comparison, Outcomes, and Time are comprehensive and thoroughly developed with supporting details.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1EA27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78A9C85B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shd w:val="clear" w:color="auto" w:fill="auto"/>
                  <w:hideMark/>
                </w:tcPr>
                <w:p w14:paraId="65E21CD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15.0 %Organization and Effectiveness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auto"/>
                  <w:vAlign w:val="center"/>
                  <w:hideMark/>
                </w:tcPr>
                <w:p w14:paraId="2E7925BE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01EB4" w:rsidRPr="00901EB4" w14:paraId="14D8A677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24783F33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Presentation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41D4FFC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Paper lacks any discernible overall purpose or organizing claim.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39242D2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Thesis is insufficiently developed or vague. Purpose is not clear.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7D1A6F0B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Thesis is apparent and appropriate to purpose.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7A22E364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Thesis is clear and forecasts the development of the paper. Thesis is descriptive and reflective of the arguments and appropriate to the purpose.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277A70D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Thesis is comprehensive and contains the essence of the paper. Thesis statement makes the purpose of the paper clear.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77ED0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3AEA0DDF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5676DFD9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Argument Logic and Construction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29765FA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Statement of purpose is not justified by the conclusion. The conclusion does not support the claim made. Argument is incoherent and uses noncredible sources.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D4038A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Sufficient justification of claims is lacking. Argument lacks consistent unity. There are obvious flaws in the logic. Some sources have questionable credibility.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3CA0DDF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Argument is orderly, but may have a few inconsistencies. The argument presents minimal justification of claims. Argument logically, but not thoroughly, supports the purpose. Sources used are credible. Introduction and conclusion 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 xml:space="preserve">bracket the thesis. 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59830E7C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lastRenderedPageBreak/>
                    <w:t>Argument shows logical progressions. Techniques of argumentation are evident. There is a smooth progression of claims from introduction to conclusion. Most sources are authoritative.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3CF8929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Clear and convincing argument that presents a persuasive claim in a distinctive and compelling manner. All sources are authoritative.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DA2C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5E1B164A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40230797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5.0 %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Mechanics of Writing (includes spelling, punctuation, grammar, language use)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AE7150F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Surface errors are pervasive enough that they impede communication of meaning. Inappropriate word choice or sentence construction is used.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2E1F94D3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Frequent and repetitive mechanical errors distract the reader. Inconsistencies in language choice (register), sentence structure, or word choice are present.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C9D3B39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Some mechanical errors or typos are present, but they are not overly distracting to the reader. Correct sentence structure and audience-appropriate language are used. 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06F5A1A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Prose is largely free of mechanical errors, although a few may be present. A variety of sentence structures and effective figures of speech are used. 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84709A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Writer is clearly in command of standard, written, academic English.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4A869C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36035DD5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shd w:val="clear" w:color="auto" w:fill="auto"/>
                  <w:hideMark/>
                </w:tcPr>
                <w:p w14:paraId="50330C65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5.0 %Format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auto"/>
                  <w:vAlign w:val="center"/>
                  <w:hideMark/>
                </w:tcPr>
                <w:p w14:paraId="516F4DAA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01EB4" w:rsidRPr="00901EB4" w14:paraId="3A667E4C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3A337D82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Paper Format (use of appropriate style for the major and assignment)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462C8D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Template is not used appropriately or documentation format is rarely followed correctly.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CC0513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Template is used, but some elements are missing or mistaken; lack of control with formatting is apparent.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8F8E57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Template is used, and formatting is correct, although some minor errors may be present. 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F885722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Template is fully used; There are virtually no errors in formatting style.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C8376B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All format elements are correct.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6E0946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05E5DFD8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nil"/>
                  </w:tcBorders>
                  <w:shd w:val="clear" w:color="auto" w:fill="auto"/>
                  <w:hideMark/>
                </w:tcPr>
                <w:p w14:paraId="09080879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5.0 %Format 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9BC6DB"/>
                    <w:left w:val="single" w:sz="6" w:space="0" w:color="9BC6DB"/>
                    <w:bottom w:val="single" w:sz="6" w:space="0" w:color="9BC6DB"/>
                    <w:right w:val="single" w:sz="6" w:space="0" w:color="9BC6DB"/>
                  </w:tcBorders>
                  <w:shd w:val="clear" w:color="auto" w:fill="auto"/>
                  <w:vAlign w:val="center"/>
                  <w:hideMark/>
                </w:tcPr>
                <w:p w14:paraId="1439BBCA" w14:textId="77777777" w:rsidR="00901EB4" w:rsidRPr="00901EB4" w:rsidRDefault="00901EB4" w:rsidP="00901EB4">
                  <w:pPr>
                    <w:spacing w:after="0" w:line="21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01EB4" w:rsidRPr="00901EB4" w14:paraId="2FEB296B" w14:textId="77777777" w:rsidTr="00901EB4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shd w:val="clear" w:color="auto" w:fill="F6F6F6"/>
                  <w:hideMark/>
                </w:tcPr>
                <w:p w14:paraId="5EC9226E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Documentation of Sources (citations, footnotes, references, bibliography, etc., as appropriate to assignment and style)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653AC24E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Sources are not documented.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1A3D1D34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Documentation of sources is inconsistent or incorrect, as appropriate to assignment and style, with numerous formatting errors.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359618D3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Sources are documented, as appropriate to assignment and style, although some formatting errors may be present.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5A4334B0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Sources are documented, as appropriate to assignment and style, and format is mostly correct. </w:t>
                  </w:r>
                </w:p>
              </w:tc>
              <w:tc>
                <w:tcPr>
                  <w:tcW w:w="0" w:type="auto"/>
                  <w:tcBorders>
                    <w:left w:val="single" w:sz="6" w:space="0" w:color="D0D0D0"/>
                    <w:bottom w:val="single" w:sz="6" w:space="0" w:color="D0D0D0"/>
                  </w:tcBorders>
                  <w:hideMark/>
                </w:tcPr>
                <w:p w14:paraId="5F491C34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Sources are completely and correctly documented, as appropriate to assignment and style, and format is free of error.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CBCFAF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01EB4" w:rsidRPr="00901EB4" w14:paraId="55DD9D2D" w14:textId="77777777" w:rsidTr="00901EB4">
              <w:trPr>
                <w:trHeight w:val="210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A0B43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100 %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  <w:r w:rsidRPr="00901E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Total Weightage</w:t>
                  </w: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2F046B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</w:pPr>
                  <w:r w:rsidRPr="00901EB4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92D5A" w14:textId="77777777" w:rsidR="00901EB4" w:rsidRPr="00901EB4" w:rsidRDefault="00901EB4" w:rsidP="00901EB4">
                  <w:pPr>
                    <w:spacing w:after="0" w:line="210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1E3AC21" w14:textId="77777777" w:rsidR="00901EB4" w:rsidRPr="00901EB4" w:rsidRDefault="00901EB4" w:rsidP="00901EB4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8"/>
                <w:szCs w:val="18"/>
              </w:rPr>
            </w:pPr>
          </w:p>
          <w:p w14:paraId="064F2D3B" w14:textId="77777777" w:rsidR="00901EB4" w:rsidRPr="00901EB4" w:rsidRDefault="00901EB4" w:rsidP="00901EB4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901EB4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686EF9A" w14:textId="77777777" w:rsidR="00901EB4" w:rsidRPr="00901EB4" w:rsidRDefault="00901EB4" w:rsidP="00901EB4">
            <w:pPr>
              <w:shd w:val="clear" w:color="auto" w:fill="FFFFFF"/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8"/>
                <w:szCs w:val="18"/>
              </w:rPr>
            </w:pPr>
          </w:p>
        </w:tc>
      </w:tr>
      <w:tr w:rsidR="00901EB4" w:rsidRPr="00901EB4" w14:paraId="474AD51E" w14:textId="77777777" w:rsidTr="00901EB4">
        <w:trPr>
          <w:tblCellSpacing w:w="0" w:type="dxa"/>
        </w:trPr>
        <w:tc>
          <w:tcPr>
            <w:tcW w:w="75" w:type="dxa"/>
            <w:shd w:val="clear" w:color="auto" w:fill="auto"/>
            <w:vAlign w:val="center"/>
            <w:hideMark/>
          </w:tcPr>
          <w:p w14:paraId="76C00AC1" w14:textId="77777777" w:rsidR="00901EB4" w:rsidRPr="00901EB4" w:rsidRDefault="00901EB4" w:rsidP="0090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555555"/>
            </w:tcBorders>
            <w:shd w:val="clear" w:color="auto" w:fill="FFFFFF"/>
            <w:vAlign w:val="center"/>
            <w:hideMark/>
          </w:tcPr>
          <w:p w14:paraId="406996C8" w14:textId="77777777" w:rsidR="00901EB4" w:rsidRPr="00901EB4" w:rsidRDefault="00901EB4" w:rsidP="0090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  <w:vAlign w:val="center"/>
            <w:hideMark/>
          </w:tcPr>
          <w:p w14:paraId="2DCA5C7C" w14:textId="77777777" w:rsidR="00901EB4" w:rsidRPr="00901EB4" w:rsidRDefault="00901EB4" w:rsidP="00901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F0C2C3" w14:textId="77777777" w:rsidR="00AD5D20" w:rsidRDefault="006D43D2"/>
    <w:sectPr w:rsidR="00AD5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B4"/>
    <w:rsid w:val="002820AE"/>
    <w:rsid w:val="006D43D2"/>
    <w:rsid w:val="00901EB4"/>
    <w:rsid w:val="00C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EDAC0"/>
  <w15:chartTrackingRefBased/>
  <w15:docId w15:val="{C25A5AC0-FAE7-4C4A-9ABF-E4BB731A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5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Narretha Ofori</dc:creator>
  <cp:keywords/>
  <dc:description/>
  <cp:lastModifiedBy>Hp</cp:lastModifiedBy>
  <cp:revision>2</cp:revision>
  <dcterms:created xsi:type="dcterms:W3CDTF">2018-10-03T06:57:00Z</dcterms:created>
  <dcterms:modified xsi:type="dcterms:W3CDTF">2018-10-03T06:57:00Z</dcterms:modified>
</cp:coreProperties>
</file>