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:rsidR="003A6680" w:rsidRDefault="003A6680" w:rsidP="001B46D6"/>
    <w:p w:rsidR="00472368" w:rsidRPr="004F545C" w:rsidRDefault="00472368" w:rsidP="00472368">
      <w:pPr>
        <w:jc w:val="center"/>
        <w:rPr>
          <w:b/>
          <w:i/>
        </w:rPr>
      </w:pPr>
      <w:bookmarkStart w:id="0" w:name="_GoBack"/>
      <w:r w:rsidRPr="004F545C">
        <w:rPr>
          <w:b/>
          <w:i/>
        </w:rPr>
        <w:t>Training Needs Assessment Exercise</w:t>
      </w:r>
    </w:p>
    <w:bookmarkEnd w:id="0"/>
    <w:p w:rsidR="00FD0C0B" w:rsidRDefault="00FD0C0B" w:rsidP="001B46D6"/>
    <w:p w:rsidR="00BC37CA" w:rsidRDefault="00BC37CA" w:rsidP="00472368"/>
    <w:p w:rsidR="00876823" w:rsidRDefault="00876823" w:rsidP="00614120">
      <w:r w:rsidRPr="00A00FBA">
        <w:rPr>
          <w:u w:val="single"/>
        </w:rPr>
        <w:t>Instructions</w:t>
      </w:r>
      <w:r w:rsidRPr="00A00FBA">
        <w:t>:</w:t>
      </w:r>
      <w:r>
        <w:t xml:space="preserve"> </w:t>
      </w:r>
      <w:r w:rsidR="008154F9">
        <w:t>Read the</w:t>
      </w:r>
      <w:r w:rsidR="00614120">
        <w:t xml:space="preserve"> Grand View Grocers Corporation</w:t>
      </w:r>
      <w:r w:rsidR="008154F9">
        <w:t xml:space="preserve"> case. </w:t>
      </w:r>
    </w:p>
    <w:p w:rsidR="00BC37CA" w:rsidRPr="00876823" w:rsidRDefault="00BC37CA" w:rsidP="00472368">
      <w:pPr>
        <w:rPr>
          <w:b/>
        </w:rPr>
      </w:pPr>
    </w:p>
    <w:p w:rsidR="00472368" w:rsidRDefault="003803B1" w:rsidP="00472368">
      <w:r>
        <w:t xml:space="preserve">Grand </w:t>
      </w:r>
      <w:r w:rsidR="00835BC9">
        <w:t>View</w:t>
      </w:r>
      <w:r>
        <w:t xml:space="preserve"> </w:t>
      </w:r>
      <w:r w:rsidR="00835BC9">
        <w:t xml:space="preserve">Grocers </w:t>
      </w:r>
      <w:r w:rsidR="00472368">
        <w:t xml:space="preserve">Corporation, headquartered in </w:t>
      </w:r>
      <w:r>
        <w:t>Clewiston</w:t>
      </w:r>
      <w:r w:rsidR="00472368">
        <w:t xml:space="preserve">, </w:t>
      </w:r>
      <w:r>
        <w:t>Florida</w:t>
      </w:r>
      <w:r w:rsidR="00472368">
        <w:t xml:space="preserve">, is among the nation’s top </w:t>
      </w:r>
      <w:r>
        <w:t>grocery chain companies</w:t>
      </w:r>
      <w:r w:rsidR="00472368">
        <w:t xml:space="preserve">, with </w:t>
      </w:r>
      <w:r w:rsidR="00796B0B">
        <w:t xml:space="preserve">over </w:t>
      </w:r>
      <w:r w:rsidR="00472368">
        <w:t>$</w:t>
      </w:r>
      <w:r>
        <w:t>34</w:t>
      </w:r>
      <w:r w:rsidR="00472368">
        <w:t xml:space="preserve"> billion in </w:t>
      </w:r>
      <w:r>
        <w:t>revenue.</w:t>
      </w:r>
      <w:r w:rsidR="00472368">
        <w:t xml:space="preserve"> </w:t>
      </w:r>
      <w:r>
        <w:t>It</w:t>
      </w:r>
      <w:r w:rsidR="00472368">
        <w:t xml:space="preserve"> operate</w:t>
      </w:r>
      <w:r>
        <w:t>s and owns</w:t>
      </w:r>
      <w:r w:rsidR="00472368">
        <w:t xml:space="preserve"> approximately 1,500 </w:t>
      </w:r>
      <w:r>
        <w:t>groce</w:t>
      </w:r>
      <w:r w:rsidR="00DB1E3B">
        <w:t>r</w:t>
      </w:r>
      <w:r>
        <w:t>y stores</w:t>
      </w:r>
      <w:r w:rsidR="00472368">
        <w:t xml:space="preserve"> in </w:t>
      </w:r>
      <w:r w:rsidR="00FD058C">
        <w:t>10</w:t>
      </w:r>
      <w:r w:rsidR="00796B0B">
        <w:t xml:space="preserve"> states</w:t>
      </w:r>
      <w:r w:rsidR="00472368">
        <w:t xml:space="preserve"> and </w:t>
      </w:r>
      <w:r w:rsidR="00FD058C">
        <w:t xml:space="preserve">will be expanding operatons to </w:t>
      </w:r>
      <w:r w:rsidR="00472368">
        <w:t xml:space="preserve">Washington, D.C. </w:t>
      </w:r>
      <w:r w:rsidR="00FD058C">
        <w:t>in the near future.</w:t>
      </w:r>
    </w:p>
    <w:p w:rsidR="00472368" w:rsidRDefault="00472368" w:rsidP="00472368"/>
    <w:p w:rsidR="00472368" w:rsidRDefault="003803B1" w:rsidP="00472368">
      <w:r>
        <w:t xml:space="preserve">Grand </w:t>
      </w:r>
      <w:r w:rsidR="00835BC9">
        <w:t>View Grocer’s</w:t>
      </w:r>
      <w:r>
        <w:t xml:space="preserve"> Corporation’s </w:t>
      </w:r>
      <w:r w:rsidR="00472368">
        <w:t xml:space="preserve">operating strategy distinguishes it from other </w:t>
      </w:r>
      <w:r>
        <w:t>grocery chain</w:t>
      </w:r>
      <w:r w:rsidR="00472368">
        <w:t xml:space="preserve"> companies. </w:t>
      </w:r>
      <w:r>
        <w:t xml:space="preserve">Each grocery store </w:t>
      </w:r>
      <w:r w:rsidR="00E32793">
        <w:t xml:space="preserve">has </w:t>
      </w:r>
      <w:r w:rsidR="00472368">
        <w:t>a Training and Development Methods</w:t>
      </w:r>
      <w:r w:rsidR="00835BC9">
        <w:t xml:space="preserve"> </w:t>
      </w:r>
      <w:r>
        <w:t>manager</w:t>
      </w:r>
      <w:r w:rsidR="00AB4FD8">
        <w:t xml:space="preserve"> that</w:t>
      </w:r>
      <w:r w:rsidR="00472368">
        <w:t xml:space="preserve"> allows decisions to be made locally, close to the client. This also makes </w:t>
      </w:r>
      <w:r>
        <w:t xml:space="preserve">Grand </w:t>
      </w:r>
      <w:r w:rsidR="00835BC9">
        <w:t xml:space="preserve">View Grocer </w:t>
      </w:r>
      <w:r>
        <w:t xml:space="preserve">Corporation’s </w:t>
      </w:r>
      <w:r w:rsidR="00472368">
        <w:t>service more respon</w:t>
      </w:r>
      <w:r>
        <w:t>sive, reliable, and empathetic to its customers.</w:t>
      </w:r>
    </w:p>
    <w:p w:rsidR="00472368" w:rsidRDefault="00472368" w:rsidP="00472368"/>
    <w:p w:rsidR="00472368" w:rsidRDefault="003803B1" w:rsidP="00472368">
      <w:r>
        <w:t xml:space="preserve">Recently, Grand </w:t>
      </w:r>
      <w:r w:rsidR="00835BC9">
        <w:t>View</w:t>
      </w:r>
      <w:r>
        <w:t xml:space="preserve"> </w:t>
      </w:r>
      <w:r w:rsidR="00835BC9">
        <w:t xml:space="preserve">Grocers </w:t>
      </w:r>
      <w:r>
        <w:t>Corporation</w:t>
      </w:r>
      <w:r w:rsidR="00472368">
        <w:t xml:space="preserve"> </w:t>
      </w:r>
      <w:r w:rsidR="00DB1E3B">
        <w:t xml:space="preserve">has identified </w:t>
      </w:r>
      <w:r w:rsidR="00472368">
        <w:t xml:space="preserve">a </w:t>
      </w:r>
      <w:r w:rsidR="00835BC9">
        <w:t xml:space="preserve">that there is an increase in the </w:t>
      </w:r>
      <w:r w:rsidR="00472368">
        <w:t xml:space="preserve">annual turnover rate for </w:t>
      </w:r>
      <w:r>
        <w:t>cashier</w:t>
      </w:r>
      <w:r w:rsidR="00472368">
        <w:t>s</w:t>
      </w:r>
      <w:r w:rsidR="00835BC9">
        <w:t xml:space="preserve"> nationwide.  The increase </w:t>
      </w:r>
      <w:r w:rsidR="00AB4FD8">
        <w:t>was found in</w:t>
      </w:r>
      <w:r w:rsidR="00835BC9">
        <w:t xml:space="preserve"> newly hired cashiers</w:t>
      </w:r>
      <w:r w:rsidR="00AB4FD8">
        <w:t>,</w:t>
      </w:r>
      <w:r w:rsidR="00472368">
        <w:t xml:space="preserve"> </w:t>
      </w:r>
      <w:r w:rsidR="00AB4FD8">
        <w:t>so it was determined</w:t>
      </w:r>
      <w:r w:rsidR="00472368">
        <w:t xml:space="preserve"> that </w:t>
      </w:r>
      <w:r w:rsidR="00AB4FD8">
        <w:t>on-</w:t>
      </w:r>
      <w:r w:rsidR="00472368">
        <w:t xml:space="preserve">the-job training was ineffective. </w:t>
      </w:r>
    </w:p>
    <w:p w:rsidR="00472368" w:rsidRDefault="00472368" w:rsidP="00472368"/>
    <w:p w:rsidR="003803B1" w:rsidRDefault="003803B1" w:rsidP="00915FA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  <w:r w:rsidRPr="003803B1">
        <w:rPr>
          <w:rFonts w:ascii="Arial" w:hAnsi="Arial" w:cs="Arial"/>
          <w:sz w:val="20"/>
          <w:szCs w:val="20"/>
          <w:lang w:val="en"/>
        </w:rPr>
        <w:t>Under the direction of the store manager</w:t>
      </w:r>
      <w:r w:rsidR="00122E81" w:rsidRPr="003803B1">
        <w:rPr>
          <w:rFonts w:ascii="Arial" w:hAnsi="Arial" w:cs="Arial"/>
          <w:sz w:val="20"/>
          <w:szCs w:val="20"/>
          <w:lang w:val="en"/>
        </w:rPr>
        <w:t xml:space="preserve">, </w:t>
      </w:r>
      <w:r w:rsidRPr="003803B1">
        <w:rPr>
          <w:rFonts w:ascii="Arial" w:hAnsi="Arial" w:cs="Arial"/>
          <w:sz w:val="20"/>
          <w:szCs w:val="20"/>
          <w:lang w:val="en"/>
        </w:rPr>
        <w:t>cashier</w:t>
      </w:r>
      <w:r w:rsidR="00122E81" w:rsidRPr="003803B1">
        <w:rPr>
          <w:rFonts w:ascii="Arial" w:hAnsi="Arial" w:cs="Arial"/>
          <w:sz w:val="20"/>
          <w:szCs w:val="20"/>
          <w:lang w:val="en"/>
        </w:rPr>
        <w:t xml:space="preserve">s perform a variety of </w:t>
      </w:r>
      <w:r w:rsidR="00915FA7">
        <w:rPr>
          <w:rFonts w:ascii="Arial" w:hAnsi="Arial" w:cs="Arial"/>
          <w:sz w:val="20"/>
          <w:szCs w:val="20"/>
          <w:lang w:val="en"/>
        </w:rPr>
        <w:t>tasks</w:t>
      </w:r>
      <w:r w:rsidR="00FC25B2">
        <w:rPr>
          <w:rFonts w:ascii="Arial" w:hAnsi="Arial" w:cs="Arial"/>
          <w:sz w:val="20"/>
          <w:szCs w:val="20"/>
          <w:lang w:val="en"/>
        </w:rPr>
        <w:t>, including</w:t>
      </w:r>
      <w:r w:rsidR="00915FA7">
        <w:rPr>
          <w:rFonts w:ascii="Arial" w:hAnsi="Arial" w:cs="Arial"/>
          <w:sz w:val="20"/>
          <w:szCs w:val="20"/>
          <w:lang w:val="en"/>
        </w:rPr>
        <w:t>:</w:t>
      </w:r>
    </w:p>
    <w:p w:rsidR="00FC25B2" w:rsidRDefault="00FC25B2" w:rsidP="00915FA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"/>
        </w:rPr>
      </w:pP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Receive payment by cash, check, credit cards, vouchers, or automatic debits.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Issue receipts, refunds, credits, or change due to customers.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Count money in cash drawers at the beginning of shifts to ensure that amounts are correct and that there is adequate change.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Greet customers entering establishments.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Maintain clean and orderly checkout areas.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Establish or identify prices of goods, services or admission, and tabulate bills using calculators, cash registers, or optical price scanners.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 xml:space="preserve">Issue </w:t>
      </w:r>
      <w:r w:rsidR="00835BC9">
        <w:rPr>
          <w:rFonts w:ascii="Arial" w:hAnsi="Arial" w:cs="Arial"/>
          <w:sz w:val="20"/>
          <w:szCs w:val="20"/>
          <w:shd w:val="clear" w:color="auto" w:fill="FFFFFF"/>
        </w:rPr>
        <w:t xml:space="preserve">cashier’s checks, money orders, </w:t>
      </w:r>
      <w:r w:rsidR="00FD058C">
        <w:rPr>
          <w:rFonts w:ascii="Arial" w:hAnsi="Arial" w:cs="Arial"/>
          <w:sz w:val="20"/>
          <w:szCs w:val="20"/>
          <w:shd w:val="clear" w:color="auto" w:fill="FFFFFF"/>
        </w:rPr>
        <w:t>mailing</w:t>
      </w:r>
      <w:r w:rsidRPr="00FD058C">
        <w:rPr>
          <w:rFonts w:ascii="Arial" w:hAnsi="Arial" w:cs="Arial"/>
          <w:sz w:val="20"/>
          <w:szCs w:val="20"/>
          <w:shd w:val="clear" w:color="auto" w:fill="FFFFFF"/>
        </w:rPr>
        <w:t xml:space="preserve"> stamps, and redeem food stamps and coupons.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Resolve customer complaints.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Answer customers' questions, and provide information on procedures or policies.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Cash checks for customers.</w:t>
      </w:r>
    </w:p>
    <w:p w:rsidR="00915FA7" w:rsidRPr="00FD058C" w:rsidRDefault="00915FA7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  <w:shd w:val="clear" w:color="auto" w:fill="FFFFFF"/>
        </w:rPr>
        <w:t>Weigh items sold by weight in order to determine prices</w:t>
      </w:r>
      <w:r w:rsidRPr="00FD058C">
        <w:rPr>
          <w:rFonts w:ascii="Helvetica" w:hAnsi="Helvetica"/>
          <w:sz w:val="27"/>
          <w:szCs w:val="27"/>
          <w:shd w:val="clear" w:color="auto" w:fill="FFFFFF"/>
        </w:rPr>
        <w:t>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Calculate total payments received during a time period, and reconcile this with total sales.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Compute and record totals of transactions.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5" w:firstLine="285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 xml:space="preserve">Sell </w:t>
      </w:r>
      <w:r w:rsidR="00835BC9">
        <w:rPr>
          <w:rFonts w:ascii="Arial" w:hAnsi="Arial" w:cs="Arial"/>
          <w:sz w:val="20"/>
          <w:szCs w:val="20"/>
        </w:rPr>
        <w:t xml:space="preserve">lotto </w:t>
      </w:r>
      <w:r w:rsidRPr="00FD058C">
        <w:rPr>
          <w:rFonts w:ascii="Arial" w:hAnsi="Arial" w:cs="Arial"/>
          <w:sz w:val="20"/>
          <w:szCs w:val="20"/>
        </w:rPr>
        <w:t>tickets and other items to customers.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Keep periodic balance sheets of amounts and numbers of transactions.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Bag, box, wrap, or gift-wrap merchandise</w:t>
      </w:r>
      <w:r w:rsidR="00835BC9">
        <w:rPr>
          <w:rFonts w:ascii="Arial" w:hAnsi="Arial" w:cs="Arial"/>
          <w:sz w:val="20"/>
          <w:szCs w:val="20"/>
        </w:rPr>
        <w:t>, when needed</w:t>
      </w:r>
      <w:r w:rsidRPr="00FD058C">
        <w:rPr>
          <w:rFonts w:ascii="Arial" w:hAnsi="Arial" w:cs="Arial"/>
          <w:sz w:val="20"/>
          <w:szCs w:val="20"/>
        </w:rPr>
        <w:t>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Sort, count, and wrap currency and coins.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Process returns and exchanges.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Request information or assistance using paging systems.</w:t>
      </w:r>
    </w:p>
    <w:p w:rsidR="003803B1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Stock shelves, and mark prices on shelves and items</w:t>
      </w:r>
      <w:r w:rsidR="00835BC9">
        <w:rPr>
          <w:rFonts w:ascii="Arial" w:hAnsi="Arial" w:cs="Arial"/>
          <w:sz w:val="20"/>
          <w:szCs w:val="20"/>
        </w:rPr>
        <w:t>, when needed</w:t>
      </w:r>
      <w:r w:rsidRPr="00FD058C">
        <w:rPr>
          <w:rFonts w:ascii="Arial" w:hAnsi="Arial" w:cs="Arial"/>
          <w:sz w:val="20"/>
          <w:szCs w:val="20"/>
        </w:rPr>
        <w:t>.</w:t>
      </w:r>
    </w:p>
    <w:p w:rsidR="00915FA7" w:rsidRPr="00FD058C" w:rsidRDefault="003803B1" w:rsidP="00915FA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058C">
        <w:rPr>
          <w:rFonts w:ascii="Arial" w:hAnsi="Arial" w:cs="Arial"/>
          <w:sz w:val="20"/>
          <w:szCs w:val="20"/>
        </w:rPr>
        <w:t>Compile and maintain non-monetary reports and records.</w:t>
      </w:r>
    </w:p>
    <w:p w:rsidR="00835BC9" w:rsidRDefault="00835BC9" w:rsidP="00915FA7">
      <w:pPr>
        <w:widowControl/>
        <w:shd w:val="clear" w:color="auto" w:fill="FFFFFF"/>
        <w:spacing w:before="100" w:beforeAutospacing="1" w:after="100" w:afterAutospacing="1"/>
        <w:ind w:left="360"/>
        <w:rPr>
          <w:b/>
          <w:i/>
          <w:lang w:val="en"/>
        </w:rPr>
      </w:pPr>
    </w:p>
    <w:p w:rsidR="00122E81" w:rsidRPr="00A00FBA" w:rsidRDefault="00430861" w:rsidP="00572F85">
      <w:pPr>
        <w:widowControl/>
        <w:shd w:val="clear" w:color="auto" w:fill="FFFFFF"/>
        <w:spacing w:before="100" w:beforeAutospacing="1" w:after="100" w:afterAutospacing="1"/>
        <w:ind w:left="360"/>
        <w:rPr>
          <w:i/>
          <w:lang w:val="en"/>
        </w:rPr>
      </w:pPr>
      <w:r w:rsidRPr="00A00FBA">
        <w:rPr>
          <w:i/>
          <w:lang w:val="en"/>
        </w:rPr>
        <w:t>E</w:t>
      </w:r>
      <w:r w:rsidR="006E0A19" w:rsidRPr="00A00FBA">
        <w:rPr>
          <w:i/>
          <w:lang w:val="en"/>
        </w:rPr>
        <w:t xml:space="preserve">ssential </w:t>
      </w:r>
      <w:r w:rsidRPr="00A00FBA">
        <w:rPr>
          <w:i/>
          <w:lang w:val="en"/>
        </w:rPr>
        <w:t xml:space="preserve">cashier </w:t>
      </w:r>
      <w:r w:rsidR="006E0A19" w:rsidRPr="00A00FBA">
        <w:rPr>
          <w:i/>
          <w:lang w:val="en"/>
        </w:rPr>
        <w:t xml:space="preserve">functions </w:t>
      </w:r>
      <w:r w:rsidRPr="00A00FBA">
        <w:rPr>
          <w:i/>
          <w:lang w:val="en"/>
        </w:rPr>
        <w:t>include the following</w:t>
      </w:r>
      <w:r w:rsidR="006E0A19" w:rsidRPr="00A00FBA">
        <w:rPr>
          <w:i/>
          <w:lang w:val="en"/>
        </w:rPr>
        <w:t>:</w:t>
      </w:r>
      <w:r w:rsidR="00122E81" w:rsidRPr="00A00FBA">
        <w:rPr>
          <w:i/>
          <w:lang w:val="en"/>
        </w:rPr>
        <w:t xml:space="preserve"> </w:t>
      </w:r>
    </w:p>
    <w:p w:rsidR="00876823" w:rsidRPr="00FD058C" w:rsidRDefault="00915FA7" w:rsidP="00915FA7">
      <w:pPr>
        <w:numPr>
          <w:ilvl w:val="0"/>
          <w:numId w:val="18"/>
        </w:numPr>
      </w:pPr>
      <w:r w:rsidRPr="00A00FBA">
        <w:rPr>
          <w:rStyle w:val="Strong"/>
          <w:b w:val="0"/>
          <w:i/>
          <w:shd w:val="clear" w:color="auto" w:fill="FFFFFF"/>
        </w:rPr>
        <w:t>Perform for or Working Directly with the Public</w:t>
      </w:r>
      <w:r w:rsidRPr="00FD058C">
        <w:rPr>
          <w:shd w:val="clear" w:color="auto" w:fill="FFFFFF"/>
        </w:rPr>
        <w:t> -- Performing for people or dealing directly with the public. This includes serving customers in restaurants and stores, and receiving clients or guests.</w:t>
      </w:r>
      <w:r w:rsidRPr="00FD058C">
        <w:t xml:space="preserve"> </w:t>
      </w:r>
    </w:p>
    <w:p w:rsidR="00915FA7" w:rsidRPr="00FD058C" w:rsidRDefault="00915FA7" w:rsidP="00915FA7">
      <w:pPr>
        <w:numPr>
          <w:ilvl w:val="0"/>
          <w:numId w:val="18"/>
        </w:numPr>
      </w:pPr>
      <w:r w:rsidRPr="00A00FBA">
        <w:rPr>
          <w:rStyle w:val="Strong"/>
          <w:b w:val="0"/>
          <w:i/>
          <w:shd w:val="clear" w:color="auto" w:fill="FFFFFF"/>
        </w:rPr>
        <w:t>Establish and Maintain Interpersonal Relationships</w:t>
      </w:r>
      <w:r w:rsidRPr="00FD058C">
        <w:rPr>
          <w:shd w:val="clear" w:color="auto" w:fill="FFFFFF"/>
        </w:rPr>
        <w:t xml:space="preserve"> -- Developing constructive and cooperative </w:t>
      </w:r>
      <w:r w:rsidRPr="00FD058C">
        <w:rPr>
          <w:shd w:val="clear" w:color="auto" w:fill="FFFFFF"/>
        </w:rPr>
        <w:lastRenderedPageBreak/>
        <w:t>working relationships with others, and maintaining them over time.</w:t>
      </w:r>
    </w:p>
    <w:p w:rsidR="00915FA7" w:rsidRPr="00FD058C" w:rsidRDefault="00CE6114" w:rsidP="00915FA7">
      <w:pPr>
        <w:numPr>
          <w:ilvl w:val="0"/>
          <w:numId w:val="18"/>
        </w:numPr>
      </w:pPr>
      <w:r w:rsidRPr="00A00FBA">
        <w:rPr>
          <w:rStyle w:val="Strong"/>
          <w:b w:val="0"/>
          <w:i/>
          <w:shd w:val="clear" w:color="auto" w:fill="FFFFFF"/>
        </w:rPr>
        <w:t>Get</w:t>
      </w:r>
      <w:r w:rsidR="00915FA7" w:rsidRPr="00A00FBA">
        <w:rPr>
          <w:rStyle w:val="Strong"/>
          <w:b w:val="0"/>
          <w:i/>
          <w:shd w:val="clear" w:color="auto" w:fill="FFFFFF"/>
        </w:rPr>
        <w:t xml:space="preserve"> Information</w:t>
      </w:r>
      <w:r w:rsidR="00915FA7" w:rsidRPr="00FD058C">
        <w:rPr>
          <w:shd w:val="clear" w:color="auto" w:fill="FFFFFF"/>
        </w:rPr>
        <w:t> -- Observing, receiving, and otherwise obtaining information from all relevant sources.</w:t>
      </w:r>
    </w:p>
    <w:p w:rsidR="00915FA7" w:rsidRPr="00FD058C" w:rsidRDefault="00915FA7" w:rsidP="00915FA7">
      <w:pPr>
        <w:numPr>
          <w:ilvl w:val="0"/>
          <w:numId w:val="18"/>
        </w:numPr>
      </w:pPr>
      <w:r w:rsidRPr="00A00FBA">
        <w:rPr>
          <w:rStyle w:val="Strong"/>
          <w:b w:val="0"/>
          <w:i/>
          <w:shd w:val="clear" w:color="auto" w:fill="FFFFFF"/>
        </w:rPr>
        <w:t>Identify Objects, Actions, and Events</w:t>
      </w:r>
      <w:r w:rsidRPr="00A00FBA">
        <w:rPr>
          <w:b/>
          <w:i/>
          <w:shd w:val="clear" w:color="auto" w:fill="FFFFFF"/>
        </w:rPr>
        <w:t> </w:t>
      </w:r>
      <w:r w:rsidRPr="00FD058C">
        <w:rPr>
          <w:shd w:val="clear" w:color="auto" w:fill="FFFFFF"/>
        </w:rPr>
        <w:t>-- Identifying information by categorizing, estimating, recognizing differences or similarities, and detecting changes in circumstances or events.</w:t>
      </w:r>
    </w:p>
    <w:p w:rsidR="00915FA7" w:rsidRPr="00FD058C" w:rsidRDefault="00915FA7" w:rsidP="00915FA7">
      <w:pPr>
        <w:numPr>
          <w:ilvl w:val="0"/>
          <w:numId w:val="18"/>
        </w:numPr>
      </w:pPr>
      <w:r w:rsidRPr="00A00FBA">
        <w:rPr>
          <w:rStyle w:val="Strong"/>
          <w:b w:val="0"/>
          <w:i/>
          <w:shd w:val="clear" w:color="auto" w:fill="FFFFFF"/>
        </w:rPr>
        <w:t>Process</w:t>
      </w:r>
      <w:r w:rsidR="00CE6114" w:rsidRPr="00A00FBA">
        <w:rPr>
          <w:rStyle w:val="Strong"/>
          <w:b w:val="0"/>
          <w:i/>
          <w:shd w:val="clear" w:color="auto" w:fill="FFFFFF"/>
        </w:rPr>
        <w:t xml:space="preserve"> </w:t>
      </w:r>
      <w:r w:rsidRPr="00A00FBA">
        <w:rPr>
          <w:rStyle w:val="Strong"/>
          <w:b w:val="0"/>
          <w:i/>
          <w:shd w:val="clear" w:color="auto" w:fill="FFFFFF"/>
        </w:rPr>
        <w:t>Information</w:t>
      </w:r>
      <w:r w:rsidRPr="00FD058C">
        <w:rPr>
          <w:shd w:val="clear" w:color="auto" w:fill="FFFFFF"/>
        </w:rPr>
        <w:t> -- Compiling, coding, categorizing, calculating, tabulating, auditing, or verifying information or data.</w:t>
      </w:r>
    </w:p>
    <w:p w:rsidR="00876823" w:rsidRDefault="00876823" w:rsidP="00876823">
      <w:pPr>
        <w:pStyle w:val="ListParagraph"/>
        <w:spacing w:after="160" w:line="259" w:lineRule="auto"/>
        <w:ind w:left="0"/>
        <w:contextualSpacing/>
      </w:pPr>
    </w:p>
    <w:p w:rsidR="00614120" w:rsidRDefault="00614120" w:rsidP="00614120">
      <w:r w:rsidRPr="00614120">
        <w:rPr>
          <w:b/>
        </w:rPr>
        <w:t>Describe</w:t>
      </w:r>
      <w:r w:rsidR="00FD41C2">
        <w:t xml:space="preserve"> in </w:t>
      </w:r>
      <w:r w:rsidR="00F80124">
        <w:t>350</w:t>
      </w:r>
      <w:r w:rsidR="00FD41C2">
        <w:t xml:space="preserve">- to </w:t>
      </w:r>
      <w:r w:rsidR="00F80124">
        <w:t>525</w:t>
      </w:r>
      <w:r w:rsidR="00FD41C2">
        <w:t xml:space="preserve">- </w:t>
      </w:r>
      <w:r>
        <w:t xml:space="preserve">words the training method or combination of training methods </w:t>
      </w:r>
      <w:r w:rsidR="003C7251">
        <w:t xml:space="preserve">that </w:t>
      </w:r>
      <w:r>
        <w:t xml:space="preserve">you would recommend for training. </w:t>
      </w:r>
    </w:p>
    <w:p w:rsidR="00614120" w:rsidRDefault="00614120" w:rsidP="00614120"/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160"/>
      </w:tblGrid>
      <w:tr w:rsidR="00614120" w:rsidTr="00B76E66">
        <w:trPr>
          <w:trHeight w:val="3096"/>
        </w:trPr>
        <w:tc>
          <w:tcPr>
            <w:tcW w:w="9160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14120" w:rsidRDefault="00614120" w:rsidP="00B76E66">
            <w:pPr>
              <w:jc w:val="center"/>
            </w:pPr>
          </w:p>
        </w:tc>
      </w:tr>
    </w:tbl>
    <w:p w:rsidR="00614120" w:rsidRDefault="00614120" w:rsidP="00614120"/>
    <w:p w:rsidR="00614120" w:rsidRDefault="00614120" w:rsidP="00614120"/>
    <w:p w:rsidR="00614120" w:rsidRDefault="00614120" w:rsidP="00614120">
      <w:pPr>
        <w:spacing w:line="360" w:lineRule="auto"/>
      </w:pPr>
      <w:r w:rsidRPr="00614120">
        <w:rPr>
          <w:b/>
        </w:rPr>
        <w:t>Justify</w:t>
      </w:r>
      <w:r>
        <w:t xml:space="preserve"> in 350</w:t>
      </w:r>
      <w:r w:rsidR="00365650">
        <w:t>- to 525-</w:t>
      </w:r>
      <w:r>
        <w:t xml:space="preserve"> words your choice of method(s).</w:t>
      </w:r>
    </w:p>
    <w:tbl>
      <w:tblPr>
        <w:tblW w:w="0" w:type="auto"/>
        <w:tblInd w:w="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234"/>
      </w:tblGrid>
      <w:tr w:rsidR="00B76E66" w:rsidTr="00B76E66">
        <w:trPr>
          <w:trHeight w:val="4629"/>
        </w:trPr>
        <w:tc>
          <w:tcPr>
            <w:tcW w:w="9234" w:type="dxa"/>
            <w:shd w:val="clear" w:color="auto" w:fill="auto"/>
            <w:tcMar>
              <w:top w:w="86" w:type="dxa"/>
              <w:left w:w="115" w:type="dxa"/>
              <w:bottom w:w="86" w:type="dxa"/>
              <w:right w:w="115" w:type="dxa"/>
            </w:tcMar>
          </w:tcPr>
          <w:p w:rsidR="00614120" w:rsidRDefault="00614120" w:rsidP="00B76E66">
            <w:pPr>
              <w:jc w:val="center"/>
            </w:pPr>
          </w:p>
        </w:tc>
      </w:tr>
    </w:tbl>
    <w:p w:rsidR="00614120" w:rsidRPr="006E0A19" w:rsidRDefault="00614120" w:rsidP="00876823">
      <w:pPr>
        <w:pStyle w:val="ListParagraph"/>
        <w:spacing w:after="160" w:line="259" w:lineRule="auto"/>
        <w:ind w:left="0"/>
        <w:contextualSpacing/>
      </w:pPr>
    </w:p>
    <w:p w:rsidR="00876823" w:rsidRPr="006E0A19" w:rsidRDefault="00876823" w:rsidP="00876823">
      <w:pPr>
        <w:pStyle w:val="ListParagraph"/>
        <w:spacing w:after="160" w:line="259" w:lineRule="auto"/>
        <w:ind w:left="0"/>
        <w:contextualSpacing/>
      </w:pPr>
    </w:p>
    <w:sectPr w:rsidR="00876823" w:rsidRPr="006E0A19" w:rsidSect="00F85FEA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C0" w:rsidRDefault="00EB12C0" w:rsidP="001B46D6">
      <w:r>
        <w:separator/>
      </w:r>
    </w:p>
    <w:p w:rsidR="00EB12C0" w:rsidRDefault="00EB12C0" w:rsidP="001B46D6"/>
    <w:p w:rsidR="00EB12C0" w:rsidRDefault="00EB12C0" w:rsidP="001B46D6"/>
  </w:endnote>
  <w:endnote w:type="continuationSeparator" w:id="0">
    <w:p w:rsidR="00EB12C0" w:rsidRDefault="00EB12C0" w:rsidP="001B46D6">
      <w:r>
        <w:continuationSeparator/>
      </w:r>
    </w:p>
    <w:p w:rsidR="00EB12C0" w:rsidRDefault="00EB12C0" w:rsidP="001B46D6"/>
    <w:p w:rsidR="00EB12C0" w:rsidRDefault="00EB12C0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DA5F5B" w:rsidRPr="00DA5F5B">
      <w:rPr>
        <w:sz w:val="16"/>
        <w:lang w:val="en-US"/>
      </w:rPr>
      <w:t>201</w:t>
    </w:r>
    <w:r w:rsidR="00DA3E0D">
      <w:rPr>
        <w:sz w:val="16"/>
        <w:lang w:val="en-US"/>
      </w:rPr>
      <w:t>7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81" w:rsidRPr="00583CC7" w:rsidRDefault="00552981" w:rsidP="00583CC7">
    <w:pPr>
      <w:pStyle w:val="Footer"/>
      <w:jc w:val="center"/>
      <w:rPr>
        <w:sz w:val="16"/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472368">
      <w:rPr>
        <w:sz w:val="16"/>
        <w:lang w:val="en-US"/>
      </w:rPr>
      <w:t>201</w:t>
    </w:r>
    <w:r w:rsidR="00583CC7">
      <w:rPr>
        <w:sz w:val="16"/>
        <w:lang w:val="en-US"/>
      </w:rPr>
      <w:t>8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C0" w:rsidRDefault="00EB12C0" w:rsidP="001B46D6">
      <w:r>
        <w:separator/>
      </w:r>
    </w:p>
    <w:p w:rsidR="00EB12C0" w:rsidRDefault="00EB12C0" w:rsidP="001B46D6"/>
    <w:p w:rsidR="00EB12C0" w:rsidRDefault="00EB12C0" w:rsidP="001B46D6"/>
  </w:footnote>
  <w:footnote w:type="continuationSeparator" w:id="0">
    <w:p w:rsidR="00EB12C0" w:rsidRDefault="00EB12C0" w:rsidP="001B46D6">
      <w:r>
        <w:continuationSeparator/>
      </w:r>
    </w:p>
    <w:p w:rsidR="00EB12C0" w:rsidRDefault="00EB12C0" w:rsidP="001B46D6"/>
    <w:p w:rsidR="00EB12C0" w:rsidRDefault="00EB12C0" w:rsidP="001B46D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38" w:type="pct"/>
      <w:tblLook w:val="01E0" w:firstRow="1" w:lastRow="1" w:firstColumn="1" w:lastColumn="1" w:noHBand="0" w:noVBand="0"/>
    </w:tblPr>
    <w:tblGrid>
      <w:gridCol w:w="4701"/>
      <w:gridCol w:w="4769"/>
      <w:gridCol w:w="4769"/>
      <w:gridCol w:w="1347"/>
    </w:tblGrid>
    <w:tr w:rsidR="00472368" w:rsidTr="00472368">
      <w:tc>
        <w:tcPr>
          <w:tcW w:w="1508" w:type="pct"/>
        </w:tcPr>
        <w:p w:rsidR="00472368" w:rsidRDefault="00472368" w:rsidP="00472368"/>
      </w:tc>
      <w:tc>
        <w:tcPr>
          <w:tcW w:w="1530" w:type="pct"/>
        </w:tcPr>
        <w:p w:rsidR="00472368" w:rsidRPr="00472368" w:rsidRDefault="00472368" w:rsidP="00472368">
          <w:pPr>
            <w:jc w:val="right"/>
            <w:rPr>
              <w:sz w:val="16"/>
              <w:szCs w:val="16"/>
            </w:rPr>
          </w:pPr>
          <w:r w:rsidRPr="00472368">
            <w:rPr>
              <w:sz w:val="16"/>
              <w:szCs w:val="16"/>
            </w:rPr>
            <w:t>Training Needs Assessment Exercise</w:t>
          </w:r>
        </w:p>
        <w:p w:rsidR="00472368" w:rsidRPr="00472368" w:rsidRDefault="006C2581" w:rsidP="0047236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HRM/300 Version 7</w:t>
          </w:r>
        </w:p>
      </w:tc>
      <w:tc>
        <w:tcPr>
          <w:tcW w:w="1530" w:type="pct"/>
          <w:tcBorders>
            <w:right w:val="single" w:sz="6" w:space="0" w:color="000000"/>
          </w:tcBorders>
        </w:tcPr>
        <w:p w:rsidR="00472368" w:rsidRPr="00DF25F2" w:rsidRDefault="00472368" w:rsidP="00472368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12C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432" w:type="pct"/>
          <w:tcBorders>
            <w:left w:val="single" w:sz="6" w:space="0" w:color="000000"/>
          </w:tcBorders>
        </w:tcPr>
        <w:p w:rsidR="00472368" w:rsidRPr="00DF25F2" w:rsidRDefault="00472368" w:rsidP="00472368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12C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52981" w:rsidRDefault="00552981" w:rsidP="00ED5DB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:rsidTr="00D0344B">
      <w:tc>
        <w:tcPr>
          <w:tcW w:w="2172" w:type="pct"/>
        </w:tcPr>
        <w:p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:rsidR="00472368" w:rsidRPr="00472368" w:rsidRDefault="00472368" w:rsidP="00472368">
          <w:pPr>
            <w:jc w:val="right"/>
            <w:rPr>
              <w:sz w:val="16"/>
              <w:szCs w:val="16"/>
            </w:rPr>
          </w:pPr>
          <w:r w:rsidRPr="00472368">
            <w:rPr>
              <w:sz w:val="16"/>
              <w:szCs w:val="16"/>
            </w:rPr>
            <w:t>Training Needs Assessment Exercise</w:t>
          </w:r>
        </w:p>
        <w:p w:rsidR="00552981" w:rsidRPr="00472368" w:rsidRDefault="00472368" w:rsidP="0061412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HRM/300 Version </w:t>
          </w:r>
          <w:r w:rsidR="00614120">
            <w:rPr>
              <w:sz w:val="16"/>
              <w:szCs w:val="16"/>
            </w:rPr>
            <w:t>7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B12C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790"/>
    <w:multiLevelType w:val="multilevel"/>
    <w:tmpl w:val="85E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1660D"/>
    <w:multiLevelType w:val="hybridMultilevel"/>
    <w:tmpl w:val="AEE0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B22B9"/>
    <w:multiLevelType w:val="multilevel"/>
    <w:tmpl w:val="85E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6453D4"/>
    <w:multiLevelType w:val="hybridMultilevel"/>
    <w:tmpl w:val="622ED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63757"/>
    <w:multiLevelType w:val="multilevel"/>
    <w:tmpl w:val="808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1">
    <w:nsid w:val="428941B9"/>
    <w:multiLevelType w:val="hybridMultilevel"/>
    <w:tmpl w:val="12FA6A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B15265"/>
    <w:multiLevelType w:val="multilevel"/>
    <w:tmpl w:val="85E4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F2CB7"/>
    <w:multiLevelType w:val="multilevel"/>
    <w:tmpl w:val="3B2C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56351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EA1396"/>
    <w:multiLevelType w:val="multilevel"/>
    <w:tmpl w:val="1538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21"/>
  </w:num>
  <w:num w:numId="5">
    <w:abstractNumId w:val="6"/>
  </w:num>
  <w:num w:numId="6">
    <w:abstractNumId w:val="1"/>
  </w:num>
  <w:num w:numId="7">
    <w:abstractNumId w:val="7"/>
  </w:num>
  <w:num w:numId="8">
    <w:abstractNumId w:val="14"/>
  </w:num>
  <w:num w:numId="9">
    <w:abstractNumId w:val="20"/>
  </w:num>
  <w:num w:numId="10">
    <w:abstractNumId w:val="2"/>
  </w:num>
  <w:num w:numId="11">
    <w:abstractNumId w:val="3"/>
  </w:num>
  <w:num w:numId="12">
    <w:abstractNumId w:val="16"/>
  </w:num>
  <w:num w:numId="13">
    <w:abstractNumId w:val="16"/>
  </w:num>
  <w:num w:numId="14">
    <w:abstractNumId w:val="11"/>
  </w:num>
  <w:num w:numId="15">
    <w:abstractNumId w:val="15"/>
  </w:num>
  <w:num w:numId="16">
    <w:abstractNumId w:val="8"/>
  </w:num>
  <w:num w:numId="17">
    <w:abstractNumId w:val="4"/>
  </w:num>
  <w:num w:numId="18">
    <w:abstractNumId w:val="5"/>
  </w:num>
  <w:num w:numId="19">
    <w:abstractNumId w:val="13"/>
  </w:num>
  <w:num w:numId="20">
    <w:abstractNumId w:val="19"/>
  </w:num>
  <w:num w:numId="21">
    <w:abstractNumId w:val="9"/>
  </w:num>
  <w:num w:numId="22">
    <w:abstractNumId w:val="0"/>
  </w:num>
  <w:num w:numId="2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3B98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257C"/>
    <w:rsid w:val="000D41EF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2E81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35984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7682C"/>
    <w:rsid w:val="00281386"/>
    <w:rsid w:val="00283727"/>
    <w:rsid w:val="002865E3"/>
    <w:rsid w:val="0029006A"/>
    <w:rsid w:val="00292767"/>
    <w:rsid w:val="002A0A5C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4F72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4F96"/>
    <w:rsid w:val="00357F06"/>
    <w:rsid w:val="003608C9"/>
    <w:rsid w:val="00362ACD"/>
    <w:rsid w:val="00365650"/>
    <w:rsid w:val="00372C9F"/>
    <w:rsid w:val="003744DE"/>
    <w:rsid w:val="00374740"/>
    <w:rsid w:val="00376D27"/>
    <w:rsid w:val="003773D7"/>
    <w:rsid w:val="003803B1"/>
    <w:rsid w:val="0038232D"/>
    <w:rsid w:val="0038323B"/>
    <w:rsid w:val="003858EA"/>
    <w:rsid w:val="003907E9"/>
    <w:rsid w:val="003A347D"/>
    <w:rsid w:val="003A369D"/>
    <w:rsid w:val="003A3E88"/>
    <w:rsid w:val="003A6680"/>
    <w:rsid w:val="003B3045"/>
    <w:rsid w:val="003B3238"/>
    <w:rsid w:val="003C2F09"/>
    <w:rsid w:val="003C53FC"/>
    <w:rsid w:val="003C6F92"/>
    <w:rsid w:val="003C7251"/>
    <w:rsid w:val="003D1B21"/>
    <w:rsid w:val="003D4D14"/>
    <w:rsid w:val="003D644E"/>
    <w:rsid w:val="003D7F42"/>
    <w:rsid w:val="003E31A7"/>
    <w:rsid w:val="003E5C7D"/>
    <w:rsid w:val="003E6839"/>
    <w:rsid w:val="003E7816"/>
    <w:rsid w:val="003F10A0"/>
    <w:rsid w:val="003F4008"/>
    <w:rsid w:val="003F4859"/>
    <w:rsid w:val="003F5642"/>
    <w:rsid w:val="003F65BD"/>
    <w:rsid w:val="003F7C25"/>
    <w:rsid w:val="00401196"/>
    <w:rsid w:val="00401286"/>
    <w:rsid w:val="004031BB"/>
    <w:rsid w:val="004034A3"/>
    <w:rsid w:val="00403FD5"/>
    <w:rsid w:val="00405788"/>
    <w:rsid w:val="00406001"/>
    <w:rsid w:val="0041322F"/>
    <w:rsid w:val="00417C60"/>
    <w:rsid w:val="00417F14"/>
    <w:rsid w:val="00421766"/>
    <w:rsid w:val="00423213"/>
    <w:rsid w:val="00427237"/>
    <w:rsid w:val="00430518"/>
    <w:rsid w:val="00430861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2368"/>
    <w:rsid w:val="00475137"/>
    <w:rsid w:val="00477926"/>
    <w:rsid w:val="00477EE5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49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353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24B"/>
    <w:rsid w:val="0052340A"/>
    <w:rsid w:val="00523CA2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110E"/>
    <w:rsid w:val="005645B1"/>
    <w:rsid w:val="0056515E"/>
    <w:rsid w:val="00566B5B"/>
    <w:rsid w:val="00566EA0"/>
    <w:rsid w:val="00567294"/>
    <w:rsid w:val="0057264E"/>
    <w:rsid w:val="00572F85"/>
    <w:rsid w:val="00576580"/>
    <w:rsid w:val="0057681B"/>
    <w:rsid w:val="00582851"/>
    <w:rsid w:val="00583CC7"/>
    <w:rsid w:val="005900D0"/>
    <w:rsid w:val="00590D89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A9B"/>
    <w:rsid w:val="006073E7"/>
    <w:rsid w:val="00607B71"/>
    <w:rsid w:val="00614120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35312"/>
    <w:rsid w:val="006400FA"/>
    <w:rsid w:val="00642791"/>
    <w:rsid w:val="006502B1"/>
    <w:rsid w:val="00651990"/>
    <w:rsid w:val="00654CB8"/>
    <w:rsid w:val="0066251D"/>
    <w:rsid w:val="00666F5F"/>
    <w:rsid w:val="00672D1C"/>
    <w:rsid w:val="00674F96"/>
    <w:rsid w:val="006751D7"/>
    <w:rsid w:val="00675F7F"/>
    <w:rsid w:val="00681C4D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C2581"/>
    <w:rsid w:val="006D68FF"/>
    <w:rsid w:val="006E0A19"/>
    <w:rsid w:val="006E50BA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55991"/>
    <w:rsid w:val="00756356"/>
    <w:rsid w:val="00757D42"/>
    <w:rsid w:val="00767616"/>
    <w:rsid w:val="00767A4B"/>
    <w:rsid w:val="007754EE"/>
    <w:rsid w:val="00777DC1"/>
    <w:rsid w:val="007813E8"/>
    <w:rsid w:val="00787545"/>
    <w:rsid w:val="007876C3"/>
    <w:rsid w:val="00790E2E"/>
    <w:rsid w:val="0079112D"/>
    <w:rsid w:val="007916AE"/>
    <w:rsid w:val="00796B0B"/>
    <w:rsid w:val="00796DD9"/>
    <w:rsid w:val="00797266"/>
    <w:rsid w:val="007A492E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4046"/>
    <w:rsid w:val="007F6373"/>
    <w:rsid w:val="007F777E"/>
    <w:rsid w:val="00802ED7"/>
    <w:rsid w:val="00810E23"/>
    <w:rsid w:val="00812F57"/>
    <w:rsid w:val="008154F9"/>
    <w:rsid w:val="00820F58"/>
    <w:rsid w:val="0082264A"/>
    <w:rsid w:val="008338CF"/>
    <w:rsid w:val="00833C78"/>
    <w:rsid w:val="00835BC9"/>
    <w:rsid w:val="00837E77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823"/>
    <w:rsid w:val="00876B5F"/>
    <w:rsid w:val="00881922"/>
    <w:rsid w:val="0089388C"/>
    <w:rsid w:val="00893B06"/>
    <w:rsid w:val="008941DB"/>
    <w:rsid w:val="00895B5E"/>
    <w:rsid w:val="008A20D3"/>
    <w:rsid w:val="008A4301"/>
    <w:rsid w:val="008A596E"/>
    <w:rsid w:val="008A6D15"/>
    <w:rsid w:val="008B1818"/>
    <w:rsid w:val="008B2960"/>
    <w:rsid w:val="008B3211"/>
    <w:rsid w:val="008B3250"/>
    <w:rsid w:val="008B3377"/>
    <w:rsid w:val="008B37CC"/>
    <w:rsid w:val="008B3D4C"/>
    <w:rsid w:val="008B445B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902A75"/>
    <w:rsid w:val="00903296"/>
    <w:rsid w:val="0090392C"/>
    <w:rsid w:val="00904533"/>
    <w:rsid w:val="00906722"/>
    <w:rsid w:val="00912D11"/>
    <w:rsid w:val="0091445B"/>
    <w:rsid w:val="00914ACD"/>
    <w:rsid w:val="00915FA7"/>
    <w:rsid w:val="0091789A"/>
    <w:rsid w:val="00917A1E"/>
    <w:rsid w:val="00917E94"/>
    <w:rsid w:val="00921089"/>
    <w:rsid w:val="00921A7C"/>
    <w:rsid w:val="009225AD"/>
    <w:rsid w:val="00923383"/>
    <w:rsid w:val="00924ADD"/>
    <w:rsid w:val="009350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06A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C69EB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0FBA"/>
    <w:rsid w:val="00A02910"/>
    <w:rsid w:val="00A03DF9"/>
    <w:rsid w:val="00A03F14"/>
    <w:rsid w:val="00A046AE"/>
    <w:rsid w:val="00A0489E"/>
    <w:rsid w:val="00A13AC3"/>
    <w:rsid w:val="00A16AF5"/>
    <w:rsid w:val="00A26E97"/>
    <w:rsid w:val="00A26EFA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4FD8"/>
    <w:rsid w:val="00AB63F4"/>
    <w:rsid w:val="00AB64BD"/>
    <w:rsid w:val="00AB710D"/>
    <w:rsid w:val="00AC2BBF"/>
    <w:rsid w:val="00AD0E85"/>
    <w:rsid w:val="00AD2282"/>
    <w:rsid w:val="00AD235E"/>
    <w:rsid w:val="00AD3675"/>
    <w:rsid w:val="00AE1F30"/>
    <w:rsid w:val="00AE5C88"/>
    <w:rsid w:val="00AF0611"/>
    <w:rsid w:val="00AF35D0"/>
    <w:rsid w:val="00AF653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2286"/>
    <w:rsid w:val="00B2437E"/>
    <w:rsid w:val="00B24D67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76E66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37CA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71FD"/>
    <w:rsid w:val="00C26CDE"/>
    <w:rsid w:val="00C316CA"/>
    <w:rsid w:val="00C343AE"/>
    <w:rsid w:val="00C3597A"/>
    <w:rsid w:val="00C37E57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114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3E0D"/>
    <w:rsid w:val="00DA49C4"/>
    <w:rsid w:val="00DA5F5B"/>
    <w:rsid w:val="00DA7102"/>
    <w:rsid w:val="00DB1757"/>
    <w:rsid w:val="00DB1E3B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79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56D48"/>
    <w:rsid w:val="00E61BA8"/>
    <w:rsid w:val="00E62205"/>
    <w:rsid w:val="00E70D29"/>
    <w:rsid w:val="00E718FE"/>
    <w:rsid w:val="00E72F5E"/>
    <w:rsid w:val="00E74579"/>
    <w:rsid w:val="00E77320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12C0"/>
    <w:rsid w:val="00EB1DA1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3B1B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80124"/>
    <w:rsid w:val="00F85FEA"/>
    <w:rsid w:val="00F91696"/>
    <w:rsid w:val="00F96FF0"/>
    <w:rsid w:val="00FA0491"/>
    <w:rsid w:val="00FA1212"/>
    <w:rsid w:val="00FA1F9F"/>
    <w:rsid w:val="00FA4D10"/>
    <w:rsid w:val="00FA4F68"/>
    <w:rsid w:val="00FA73FB"/>
    <w:rsid w:val="00FB41B0"/>
    <w:rsid w:val="00FB7D74"/>
    <w:rsid w:val="00FC25B2"/>
    <w:rsid w:val="00FC32CF"/>
    <w:rsid w:val="00FC3822"/>
    <w:rsid w:val="00FC3E38"/>
    <w:rsid w:val="00FC7877"/>
    <w:rsid w:val="00FD058C"/>
    <w:rsid w:val="00FD0C0B"/>
    <w:rsid w:val="00FD0F0C"/>
    <w:rsid w:val="00FD2F4E"/>
    <w:rsid w:val="00FD41C2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uiPriority="22" w:qFormat="1"/>
    <w:lsdException w:name="Emphasis" w:uiPriority="20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59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character" w:customStyle="1" w:styleId="label2">
    <w:name w:val="label2"/>
    <w:rsid w:val="00DA5F5B"/>
  </w:style>
  <w:style w:type="paragraph" w:customStyle="1" w:styleId="UPhxHeading2">
    <w:name w:val="UPhx Heading 2"/>
    <w:basedOn w:val="Normal"/>
    <w:rsid w:val="00073B98"/>
    <w:pPr>
      <w:keepNext/>
      <w:widowControl/>
      <w:pBdr>
        <w:bottom w:val="single" w:sz="4" w:space="0" w:color="auto"/>
      </w:pBdr>
      <w:spacing w:before="300" w:after="120"/>
      <w:outlineLvl w:val="1"/>
    </w:pPr>
    <w:rPr>
      <w:rFonts w:cs="Times New Roman"/>
      <w:b/>
      <w:i/>
      <w:caps/>
    </w:rPr>
  </w:style>
  <w:style w:type="paragraph" w:styleId="ListParagraph">
    <w:name w:val="List Paragraph"/>
    <w:basedOn w:val="Normal"/>
    <w:uiPriority w:val="34"/>
    <w:qFormat/>
    <w:rsid w:val="000D257C"/>
    <w:pPr>
      <w:widowControl/>
      <w:ind w:left="720"/>
    </w:pPr>
    <w:rPr>
      <w:rFonts w:ascii="Century Gothic" w:hAnsi="Century Gothic" w:cs="Times New Roman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3803B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03B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trong" w:uiPriority="22" w:qFormat="1"/>
    <w:lsdException w:name="Emphasis" w:uiPriority="20"/>
    <w:lsdException w:name="Normal (Web)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59"/>
    <w:rsid w:val="00B7695F"/>
    <w:rPr>
      <w:rFonts w:ascii="Calibri" w:hAnsi="Calibri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character" w:customStyle="1" w:styleId="label2">
    <w:name w:val="label2"/>
    <w:rsid w:val="00DA5F5B"/>
  </w:style>
  <w:style w:type="paragraph" w:customStyle="1" w:styleId="UPhxHeading2">
    <w:name w:val="UPhx Heading 2"/>
    <w:basedOn w:val="Normal"/>
    <w:rsid w:val="00073B98"/>
    <w:pPr>
      <w:keepNext/>
      <w:widowControl/>
      <w:pBdr>
        <w:bottom w:val="single" w:sz="4" w:space="0" w:color="auto"/>
      </w:pBdr>
      <w:spacing w:before="300" w:after="120"/>
      <w:outlineLvl w:val="1"/>
    </w:pPr>
    <w:rPr>
      <w:rFonts w:cs="Times New Roman"/>
      <w:b/>
      <w:i/>
      <w:caps/>
    </w:rPr>
  </w:style>
  <w:style w:type="paragraph" w:styleId="ListParagraph">
    <w:name w:val="List Paragraph"/>
    <w:basedOn w:val="Normal"/>
    <w:uiPriority w:val="34"/>
    <w:qFormat/>
    <w:rsid w:val="000D257C"/>
    <w:pPr>
      <w:widowControl/>
      <w:ind w:left="720"/>
    </w:pPr>
    <w:rPr>
      <w:rFonts w:ascii="Century Gothic" w:hAnsi="Century Gothic" w:cs="Times New Roman"/>
      <w:sz w:val="24"/>
      <w:szCs w:val="24"/>
      <w:lang w:val="en-ZA"/>
    </w:rPr>
  </w:style>
  <w:style w:type="paragraph" w:styleId="NormalWeb">
    <w:name w:val="Normal (Web)"/>
    <w:basedOn w:val="Normal"/>
    <w:uiPriority w:val="99"/>
    <w:unhideWhenUsed/>
    <w:rsid w:val="003803B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80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none" w:sz="0" w:space="0" w:color="auto"/>
            <w:right w:val="single" w:sz="6" w:space="0" w:color="333333"/>
          </w:divBdr>
          <w:divsChild>
            <w:div w:id="1776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3615">
                  <w:marLeft w:val="12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E21C-1BC2-4E1F-B159-6D6DCA897D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CF5428-407F-45FD-A18D-4960ED3E5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E68E5-BA54-41D5-9807-83C534953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C5E2CAE-DF03-D447-9B8F-B0AC0761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Richard</dc:creator>
  <cp:keywords/>
  <dc:description/>
  <cp:lastModifiedBy>Richard</cp:lastModifiedBy>
  <cp:revision>1</cp:revision>
  <cp:lastPrinted>2011-08-05T16:15:00Z</cp:lastPrinted>
  <dcterms:created xsi:type="dcterms:W3CDTF">2018-11-20T05:31:00Z</dcterms:created>
  <dcterms:modified xsi:type="dcterms:W3CDTF">2018-11-20T05:37:00Z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0x010100B97780F1D2982847814907BC8B379BC7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