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47A55" w:rsidRDefault="005B3CAD">
      <w:pPr>
        <w:contextualSpacing w:val="0"/>
        <w:rPr>
          <w:b/>
          <w:color w:val="222222"/>
        </w:rPr>
      </w:pPr>
      <w:bookmarkStart w:id="0" w:name="_GoBack"/>
      <w:bookmarkEnd w:id="0"/>
      <w:r>
        <w:rPr>
          <w:b/>
          <w:color w:val="222222"/>
        </w:rPr>
        <w:t xml:space="preserve">Short Answers (4 questions x 5 = 20): type your answers, each limited to 6 lines (NOT 6 </w:t>
      </w:r>
      <w:proofErr w:type="spellStart"/>
      <w:r>
        <w:rPr>
          <w:b/>
          <w:color w:val="222222"/>
        </w:rPr>
        <w:t>sentences,approximately</w:t>
      </w:r>
      <w:proofErr w:type="spellEnd"/>
      <w:r>
        <w:rPr>
          <w:b/>
          <w:color w:val="222222"/>
        </w:rPr>
        <w:t xml:space="preserve"> 100 word or less for each question) MUST DO #1-2 and choose 2 from 3-6</w:t>
      </w:r>
    </w:p>
    <w:p w:rsidR="00247A55" w:rsidRDefault="005B3CAD">
      <w:pPr>
        <w:contextualSpacing w:val="0"/>
        <w:rPr>
          <w:b/>
          <w:color w:val="222222"/>
        </w:rPr>
      </w:pPr>
      <w:r>
        <w:rPr>
          <w:b/>
          <w:color w:val="222222"/>
        </w:rPr>
        <w:t xml:space="preserve">Underline word below is the film </w:t>
      </w:r>
      <w:proofErr w:type="gramStart"/>
      <w:r>
        <w:rPr>
          <w:b/>
          <w:color w:val="222222"/>
        </w:rPr>
        <w:t>name,</w:t>
      </w:r>
      <w:proofErr w:type="gramEnd"/>
      <w:r>
        <w:rPr>
          <w:b/>
          <w:color w:val="222222"/>
        </w:rPr>
        <w:t xml:space="preserve"> you need to research the film a </w:t>
      </w:r>
      <w:r>
        <w:rPr>
          <w:b/>
          <w:color w:val="222222"/>
        </w:rPr>
        <w:t>bit to write the questions</w:t>
      </w:r>
    </w:p>
    <w:p w:rsidR="00247A55" w:rsidRDefault="005B3CAD">
      <w:pPr>
        <w:contextualSpacing w:val="0"/>
        <w:rPr>
          <w:b/>
          <w:color w:val="222222"/>
        </w:rPr>
      </w:pPr>
      <w:r>
        <w:rPr>
          <w:b/>
          <w:color w:val="222222"/>
        </w:rPr>
        <w:t>Everyone must do numbers 1-2.</w:t>
      </w:r>
    </w:p>
    <w:p w:rsidR="00247A55" w:rsidRDefault="005B3CAD">
      <w:pPr>
        <w:contextualSpacing w:val="0"/>
        <w:rPr>
          <w:b/>
          <w:color w:val="222222"/>
        </w:rPr>
      </w:pPr>
      <w:r>
        <w:rPr>
          <w:b/>
          <w:color w:val="222222"/>
        </w:rPr>
        <w:t xml:space="preserve">1. Explain how </w:t>
      </w:r>
      <w:r>
        <w:rPr>
          <w:b/>
          <w:color w:val="222222"/>
          <w:u w:val="single"/>
        </w:rPr>
        <w:t>Big Shot’s Funeral</w:t>
      </w:r>
      <w:r>
        <w:rPr>
          <w:b/>
          <w:color w:val="222222"/>
        </w:rPr>
        <w:t xml:space="preserve"> makes fun of rampant commercialism in the following two (2) scenes: Tyler’s reincarnation as a black boy; an insane businessman defining who counts as a successful p</w:t>
      </w:r>
      <w:r>
        <w:rPr>
          <w:b/>
          <w:color w:val="222222"/>
        </w:rPr>
        <w:t xml:space="preserve">erson. What is </w:t>
      </w:r>
      <w:proofErr w:type="spellStart"/>
      <w:r>
        <w:rPr>
          <w:b/>
          <w:color w:val="222222"/>
        </w:rPr>
        <w:t>Feng</w:t>
      </w:r>
      <w:proofErr w:type="spellEnd"/>
      <w:r>
        <w:rPr>
          <w:b/>
          <w:color w:val="222222"/>
        </w:rPr>
        <w:t xml:space="preserve"> </w:t>
      </w:r>
      <w:proofErr w:type="spellStart"/>
      <w:r>
        <w:rPr>
          <w:b/>
          <w:color w:val="222222"/>
        </w:rPr>
        <w:t>Xiaogang’s</w:t>
      </w:r>
      <w:proofErr w:type="spellEnd"/>
      <w:r>
        <w:rPr>
          <w:b/>
          <w:color w:val="222222"/>
        </w:rPr>
        <w:t xml:space="preserve"> position on commercialism (e.g., supportive, critical, or else)?</w:t>
      </w:r>
    </w:p>
    <w:p w:rsidR="00247A55" w:rsidRDefault="005B3CAD">
      <w:pPr>
        <w:contextualSpacing w:val="0"/>
        <w:rPr>
          <w:b/>
          <w:color w:val="222222"/>
        </w:rPr>
      </w:pPr>
      <w:r>
        <w:rPr>
          <w:b/>
          <w:color w:val="222222"/>
        </w:rPr>
        <w:t xml:space="preserve">2. Explain how </w:t>
      </w:r>
      <w:r>
        <w:rPr>
          <w:b/>
          <w:color w:val="222222"/>
          <w:u w:val="single"/>
        </w:rPr>
        <w:t>24 City</w:t>
      </w:r>
      <w:r>
        <w:rPr>
          <w:b/>
          <w:color w:val="222222"/>
        </w:rPr>
        <w:t xml:space="preserve"> perceives urban transformation in the following two (2) scenes: workers singing together in a large auditorium; Zhao Dao’s character in h</w:t>
      </w:r>
      <w:r>
        <w:rPr>
          <w:b/>
          <w:color w:val="222222"/>
        </w:rPr>
        <w:t xml:space="preserve">er Volkswagen beetle car in an empty lot. What is </w:t>
      </w:r>
      <w:proofErr w:type="spellStart"/>
      <w:r>
        <w:rPr>
          <w:b/>
          <w:color w:val="222222"/>
        </w:rPr>
        <w:t>Jia</w:t>
      </w:r>
      <w:proofErr w:type="spellEnd"/>
      <w:r>
        <w:rPr>
          <w:b/>
          <w:color w:val="222222"/>
        </w:rPr>
        <w:t xml:space="preserve"> </w:t>
      </w:r>
      <w:proofErr w:type="spellStart"/>
      <w:r>
        <w:rPr>
          <w:b/>
          <w:color w:val="222222"/>
        </w:rPr>
        <w:t>Zhangke’s</w:t>
      </w:r>
      <w:proofErr w:type="spellEnd"/>
      <w:r>
        <w:rPr>
          <w:b/>
          <w:color w:val="222222"/>
        </w:rPr>
        <w:t xml:space="preserve"> evaluation of socialist legacy (e.g., nostalgic, critical, or else)?</w:t>
      </w:r>
    </w:p>
    <w:p w:rsidR="00247A55" w:rsidRDefault="005B3CAD">
      <w:pPr>
        <w:contextualSpacing w:val="0"/>
        <w:rPr>
          <w:b/>
          <w:color w:val="222222"/>
        </w:rPr>
      </w:pPr>
      <w:r>
        <w:rPr>
          <w:b/>
          <w:color w:val="222222"/>
        </w:rPr>
        <w:t>Then choose two (2) others from numbers 3-6 that you did NOT discuss in your term paper.</w:t>
      </w:r>
    </w:p>
    <w:p w:rsidR="00247A55" w:rsidRDefault="005B3CAD">
      <w:pPr>
        <w:contextualSpacing w:val="0"/>
        <w:rPr>
          <w:b/>
          <w:color w:val="222222"/>
        </w:rPr>
      </w:pPr>
      <w:r>
        <w:rPr>
          <w:b/>
          <w:color w:val="222222"/>
        </w:rPr>
        <w:t>3. Describe how you interpret thes</w:t>
      </w:r>
      <w:r>
        <w:rPr>
          <w:b/>
          <w:color w:val="222222"/>
        </w:rPr>
        <w:t xml:space="preserve">e two (2) details from </w:t>
      </w:r>
      <w:r>
        <w:rPr>
          <w:b/>
          <w:color w:val="222222"/>
          <w:u w:val="single"/>
        </w:rPr>
        <w:t>Plunder of Peach and Plum</w:t>
      </w:r>
      <w:r>
        <w:rPr>
          <w:b/>
          <w:color w:val="222222"/>
        </w:rPr>
        <w:t>: the child is abandoned at an orphanage; the old principal visits the imprisoned former student. What message does the film send by ending in a tragic note?</w:t>
      </w:r>
    </w:p>
    <w:p w:rsidR="00247A55" w:rsidRDefault="005B3CAD">
      <w:pPr>
        <w:contextualSpacing w:val="0"/>
        <w:rPr>
          <w:b/>
          <w:color w:val="222222"/>
        </w:rPr>
      </w:pPr>
      <w:r>
        <w:rPr>
          <w:b/>
          <w:color w:val="222222"/>
        </w:rPr>
        <w:t xml:space="preserve">4. Cite two (2) examples from </w:t>
      </w:r>
      <w:r>
        <w:rPr>
          <w:b/>
          <w:color w:val="222222"/>
          <w:u w:val="single"/>
        </w:rPr>
        <w:t>It’s My Day Off</w:t>
      </w:r>
      <w:r>
        <w:rPr>
          <w:b/>
          <w:color w:val="222222"/>
        </w:rPr>
        <w:t xml:space="preserve"> to i</w:t>
      </w:r>
      <w:r>
        <w:rPr>
          <w:b/>
          <w:color w:val="222222"/>
        </w:rPr>
        <w:t xml:space="preserve">llustrate how the film emphasizes the </w:t>
      </w:r>
      <w:proofErr w:type="gramStart"/>
      <w:r>
        <w:rPr>
          <w:b/>
          <w:color w:val="222222"/>
        </w:rPr>
        <w:t>importance</w:t>
      </w:r>
      <w:proofErr w:type="gramEnd"/>
      <w:r>
        <w:rPr>
          <w:b/>
          <w:color w:val="222222"/>
        </w:rPr>
        <w:t xml:space="preserve"> of everyone helping each other. What reward does the model policeman get in the end and why is it important?</w:t>
      </w:r>
    </w:p>
    <w:p w:rsidR="00247A55" w:rsidRDefault="005B3CAD">
      <w:pPr>
        <w:contextualSpacing w:val="0"/>
        <w:rPr>
          <w:b/>
          <w:color w:val="222222"/>
        </w:rPr>
      </w:pPr>
      <w:r>
        <w:rPr>
          <w:b/>
          <w:color w:val="222222"/>
        </w:rPr>
        <w:t xml:space="preserve">5. Discuss the meanings of these two (2) details from </w:t>
      </w:r>
      <w:proofErr w:type="spellStart"/>
      <w:r>
        <w:rPr>
          <w:b/>
          <w:color w:val="222222"/>
          <w:u w:val="single"/>
        </w:rPr>
        <w:t>Ermo</w:t>
      </w:r>
      <w:proofErr w:type="spellEnd"/>
      <w:r>
        <w:rPr>
          <w:b/>
          <w:color w:val="222222"/>
        </w:rPr>
        <w:t xml:space="preserve">: </w:t>
      </w:r>
      <w:proofErr w:type="spellStart"/>
      <w:r>
        <w:rPr>
          <w:b/>
          <w:color w:val="222222"/>
        </w:rPr>
        <w:t>Ermo</w:t>
      </w:r>
      <w:proofErr w:type="spellEnd"/>
      <w:r>
        <w:rPr>
          <w:b/>
          <w:color w:val="222222"/>
        </w:rPr>
        <w:t xml:space="preserve"> repeatedly sells her blood for mo</w:t>
      </w:r>
      <w:r>
        <w:rPr>
          <w:b/>
          <w:color w:val="222222"/>
        </w:rPr>
        <w:t xml:space="preserve">ney; </w:t>
      </w:r>
      <w:proofErr w:type="spellStart"/>
      <w:r>
        <w:rPr>
          <w:b/>
          <w:color w:val="222222"/>
        </w:rPr>
        <w:t>Ermo</w:t>
      </w:r>
      <w:proofErr w:type="spellEnd"/>
      <w:r>
        <w:rPr>
          <w:b/>
          <w:color w:val="222222"/>
        </w:rPr>
        <w:t xml:space="preserve"> dozes off while the TV screen shows nothing at night. What is the film’s judgment on </w:t>
      </w:r>
      <w:proofErr w:type="spellStart"/>
      <w:r>
        <w:rPr>
          <w:b/>
          <w:color w:val="222222"/>
        </w:rPr>
        <w:t>Ermo’s</w:t>
      </w:r>
      <w:proofErr w:type="spellEnd"/>
      <w:r>
        <w:rPr>
          <w:b/>
          <w:color w:val="222222"/>
        </w:rPr>
        <w:t xml:space="preserve"> success in </w:t>
      </w:r>
      <w:proofErr w:type="spellStart"/>
      <w:r>
        <w:rPr>
          <w:b/>
          <w:color w:val="222222"/>
        </w:rPr>
        <w:t>postsocialist</w:t>
      </w:r>
      <w:proofErr w:type="spellEnd"/>
      <w:r>
        <w:rPr>
          <w:b/>
          <w:color w:val="222222"/>
        </w:rPr>
        <w:t xml:space="preserve"> China?</w:t>
      </w:r>
    </w:p>
    <w:p w:rsidR="00247A55" w:rsidRDefault="005B3CAD">
      <w:pPr>
        <w:contextualSpacing w:val="0"/>
        <w:rPr>
          <w:b/>
          <w:color w:val="222222"/>
        </w:rPr>
      </w:pPr>
      <w:r>
        <w:rPr>
          <w:b/>
          <w:color w:val="222222"/>
        </w:rPr>
        <w:t xml:space="preserve">6. Explain your interpretation of these two (2) examples from </w:t>
      </w:r>
      <w:r>
        <w:rPr>
          <w:b/>
          <w:color w:val="222222"/>
          <w:u w:val="single"/>
        </w:rPr>
        <w:t>Suzhou River</w:t>
      </w:r>
      <w:r>
        <w:rPr>
          <w:b/>
          <w:color w:val="222222"/>
        </w:rPr>
        <w:t xml:space="preserve">: </w:t>
      </w:r>
      <w:proofErr w:type="spellStart"/>
      <w:r>
        <w:rPr>
          <w:b/>
          <w:color w:val="222222"/>
        </w:rPr>
        <w:t>Mada</w:t>
      </w:r>
      <w:proofErr w:type="spellEnd"/>
      <w:r>
        <w:rPr>
          <w:b/>
          <w:color w:val="222222"/>
        </w:rPr>
        <w:t xml:space="preserve"> and </w:t>
      </w:r>
      <w:proofErr w:type="spellStart"/>
      <w:r>
        <w:rPr>
          <w:b/>
          <w:color w:val="222222"/>
        </w:rPr>
        <w:t>Mudan</w:t>
      </w:r>
      <w:proofErr w:type="spellEnd"/>
      <w:r>
        <w:rPr>
          <w:b/>
          <w:color w:val="222222"/>
        </w:rPr>
        <w:t xml:space="preserve"> die in an accident; the videogr</w:t>
      </w:r>
      <w:r>
        <w:rPr>
          <w:b/>
          <w:color w:val="222222"/>
        </w:rPr>
        <w:t xml:space="preserve">apher refuses to look for the disappeared </w:t>
      </w:r>
      <w:proofErr w:type="spellStart"/>
      <w:r>
        <w:rPr>
          <w:b/>
          <w:color w:val="222222"/>
        </w:rPr>
        <w:t>Meimei</w:t>
      </w:r>
      <w:proofErr w:type="spellEnd"/>
      <w:r>
        <w:rPr>
          <w:b/>
          <w:color w:val="222222"/>
        </w:rPr>
        <w:t xml:space="preserve">. What is the director’s view of </w:t>
      </w:r>
      <w:proofErr w:type="spellStart"/>
      <w:r>
        <w:rPr>
          <w:b/>
          <w:color w:val="222222"/>
        </w:rPr>
        <w:t>postsocialist</w:t>
      </w:r>
      <w:proofErr w:type="spellEnd"/>
      <w:r>
        <w:rPr>
          <w:b/>
          <w:color w:val="222222"/>
        </w:rPr>
        <w:t xml:space="preserve"> Shanghai?</w:t>
      </w:r>
    </w:p>
    <w:p w:rsidR="00247A55" w:rsidRDefault="00247A55">
      <w:pPr>
        <w:contextualSpacing w:val="0"/>
        <w:rPr>
          <w:b/>
          <w:color w:val="222222"/>
        </w:rPr>
      </w:pPr>
    </w:p>
    <w:sectPr w:rsidR="00247A55" w:rsidSect="00247A55"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20"/>
  <w:characterSpacingControl w:val="doNotCompress"/>
  <w:compat/>
  <w:rsids>
    <w:rsidRoot w:val="00247A55"/>
    <w:rsid w:val="00247A55"/>
    <w:rsid w:val="005B3CAD"/>
    <w:rsid w:val="4B3B29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247A55"/>
    <w:pPr>
      <w:contextualSpacing/>
    </w:pPr>
    <w:rPr>
      <w:sz w:val="22"/>
      <w:szCs w:val="22"/>
      <w:lang/>
    </w:rPr>
  </w:style>
  <w:style w:type="paragraph" w:styleId="Heading1">
    <w:name w:val="heading 1"/>
    <w:basedOn w:val="Normal"/>
    <w:next w:val="Normal"/>
    <w:rsid w:val="00247A5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rsid w:val="00247A5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rsid w:val="00247A5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rsid w:val="00247A5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rsid w:val="00247A5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rsid w:val="00247A5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rsid w:val="00247A55"/>
    <w:pPr>
      <w:keepNext/>
      <w:keepLines/>
      <w:spacing w:after="320"/>
    </w:pPr>
    <w:rPr>
      <w:color w:val="666666"/>
      <w:sz w:val="30"/>
      <w:szCs w:val="30"/>
    </w:rPr>
  </w:style>
  <w:style w:type="paragraph" w:styleId="Title">
    <w:name w:val="Title"/>
    <w:basedOn w:val="Normal"/>
    <w:next w:val="Normal"/>
    <w:rsid w:val="00247A55"/>
    <w:pPr>
      <w:keepNext/>
      <w:keepLines/>
      <w:spacing w:after="60"/>
    </w:pPr>
    <w:rPr>
      <w:sz w:val="52"/>
      <w:szCs w:val="52"/>
    </w:rPr>
  </w:style>
  <w:style w:type="table" w:customStyle="1" w:styleId="TableNormal1">
    <w:name w:val="Table Normal1"/>
    <w:rsid w:val="00247A55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1614</Characters>
  <Application>Microsoft Office Word</Application>
  <DocSecurity>0</DocSecurity>
  <Lines>13</Lines>
  <Paragraphs>3</Paragraphs>
  <ScaleCrop>false</ScaleCrop>
  <Company>HP</Company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minmi</dc:creator>
  <cp:lastModifiedBy>Hellen</cp:lastModifiedBy>
  <cp:revision>2</cp:revision>
  <dcterms:created xsi:type="dcterms:W3CDTF">2018-12-09T03:50:00Z</dcterms:created>
  <dcterms:modified xsi:type="dcterms:W3CDTF">2018-12-09T03:50:00Z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2052-11.1.0.8002</vt:lpwstr>
  </property>
</Properties>
</file>