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BB1" w:rsidRPr="003F0D4D" w:rsidRDefault="001D6BB1" w:rsidP="0051276E">
      <w:pPr>
        <w:spacing w:line="480" w:lineRule="auto"/>
        <w:rPr>
          <w:rFonts w:ascii="Times New Roman" w:hAnsi="Times New Roman" w:cs="Times New Roman"/>
          <w:sz w:val="24"/>
          <w:szCs w:val="24"/>
        </w:rPr>
      </w:pPr>
    </w:p>
    <w:p w:rsidR="003834D6" w:rsidRPr="003F0D4D" w:rsidRDefault="003834D6" w:rsidP="003834D6">
      <w:pPr>
        <w:spacing w:line="480" w:lineRule="auto"/>
        <w:jc w:val="center"/>
        <w:rPr>
          <w:rFonts w:ascii="Times New Roman" w:hAnsi="Times New Roman" w:cs="Times New Roman"/>
          <w:b/>
          <w:sz w:val="24"/>
          <w:szCs w:val="24"/>
        </w:rPr>
      </w:pPr>
      <w:r w:rsidRPr="003F0D4D">
        <w:rPr>
          <w:rFonts w:ascii="Times New Roman" w:hAnsi="Times New Roman" w:cs="Times New Roman"/>
          <w:b/>
          <w:sz w:val="24"/>
          <w:szCs w:val="24"/>
        </w:rPr>
        <w:t>Differentiated Learning Overview</w:t>
      </w:r>
    </w:p>
    <w:p w:rsidR="003834D6" w:rsidRPr="003F0D4D" w:rsidRDefault="003834D6" w:rsidP="003834D6">
      <w:pPr>
        <w:spacing w:line="480" w:lineRule="auto"/>
        <w:ind w:firstLine="360"/>
        <w:jc w:val="center"/>
        <w:rPr>
          <w:rFonts w:ascii="Times New Roman" w:hAnsi="Times New Roman" w:cs="Times New Roman"/>
          <w:sz w:val="24"/>
          <w:szCs w:val="24"/>
        </w:rPr>
      </w:pPr>
      <w:r w:rsidRPr="003F0D4D">
        <w:rPr>
          <w:rFonts w:ascii="Times New Roman" w:hAnsi="Times New Roman" w:cs="Times New Roman"/>
          <w:b/>
          <w:sz w:val="24"/>
          <w:szCs w:val="24"/>
        </w:rPr>
        <w:t>Introduction</w:t>
      </w:r>
    </w:p>
    <w:p w:rsidR="003834D6" w:rsidRPr="003F0D4D" w:rsidRDefault="003834D6" w:rsidP="003834D6">
      <w:pPr>
        <w:autoSpaceDE w:val="0"/>
        <w:autoSpaceDN w:val="0"/>
        <w:adjustRightInd w:val="0"/>
        <w:spacing w:after="0" w:line="480" w:lineRule="auto"/>
        <w:ind w:firstLine="360"/>
        <w:rPr>
          <w:rFonts w:ascii="Times New Roman" w:hAnsi="Times New Roman" w:cs="Times New Roman"/>
          <w:sz w:val="24"/>
          <w:szCs w:val="24"/>
        </w:rPr>
      </w:pPr>
      <w:r w:rsidRPr="003F0D4D">
        <w:rPr>
          <w:rFonts w:ascii="Times New Roman" w:hAnsi="Times New Roman" w:cs="Times New Roman"/>
          <w:sz w:val="24"/>
          <w:szCs w:val="24"/>
        </w:rPr>
        <w:t>Differentiated teaching involves using different teaching techniques that suit different students according to their abilities and levels of understanding. Differentiated teaching is therefore important in persuasive writing because singularity of writers or authors is key (O’Connor &amp; Simic, 2002)</w:t>
      </w:r>
      <w:r w:rsidRPr="003F0D4D">
        <w:rPr>
          <w:rFonts w:ascii="Times New Roman" w:hAnsi="Times New Roman" w:cs="Times New Roman"/>
          <w:noProof/>
          <w:sz w:val="24"/>
          <w:szCs w:val="24"/>
        </w:rPr>
        <w:t>.</w:t>
      </w:r>
      <w:r w:rsidRPr="003F0D4D">
        <w:rPr>
          <w:rFonts w:ascii="Times New Roman" w:hAnsi="Times New Roman" w:cs="Times New Roman"/>
          <w:sz w:val="24"/>
          <w:szCs w:val="24"/>
        </w:rPr>
        <w:t xml:space="preserve"> In the mini-lesson, thirty 7</w:t>
      </w:r>
      <w:r w:rsidRPr="003F0D4D">
        <w:rPr>
          <w:rFonts w:ascii="Times New Roman" w:hAnsi="Times New Roman" w:cs="Times New Roman"/>
          <w:sz w:val="24"/>
          <w:szCs w:val="24"/>
          <w:vertAlign w:val="superscript"/>
        </w:rPr>
        <w:t>th</w:t>
      </w:r>
      <w:r w:rsidRPr="003F0D4D">
        <w:rPr>
          <w:rFonts w:ascii="Times New Roman" w:hAnsi="Times New Roman" w:cs="Times New Roman"/>
          <w:sz w:val="24"/>
          <w:szCs w:val="24"/>
        </w:rPr>
        <w:t xml:space="preserve"> Grade students will </w:t>
      </w:r>
      <w:r w:rsidRPr="003F0D4D">
        <w:rPr>
          <w:rFonts w:ascii="Times New Roman" w:hAnsi="Times New Roman" w:cs="Times New Roman"/>
          <w:noProof/>
          <w:sz w:val="24"/>
          <w:szCs w:val="24"/>
        </w:rPr>
        <w:t>be grouped</w:t>
      </w:r>
      <w:r w:rsidRPr="003F0D4D">
        <w:rPr>
          <w:rFonts w:ascii="Times New Roman" w:hAnsi="Times New Roman" w:cs="Times New Roman"/>
          <w:sz w:val="24"/>
          <w:szCs w:val="24"/>
        </w:rPr>
        <w:t xml:space="preserve"> into three groups. The first group will have students with special needs and students with low learning capabilities and includes Garcia, Hernandez, Walter, Rashid, James, Queen, Olivia and Liam. The second group will encompass average </w:t>
      </w:r>
      <w:r w:rsidRPr="003F0D4D">
        <w:rPr>
          <w:rFonts w:ascii="Times New Roman" w:hAnsi="Times New Roman" w:cs="Times New Roman"/>
          <w:noProof/>
          <w:sz w:val="24"/>
          <w:szCs w:val="24"/>
        </w:rPr>
        <w:t>students who</w:t>
      </w:r>
      <w:r w:rsidRPr="003F0D4D">
        <w:rPr>
          <w:rFonts w:ascii="Times New Roman" w:hAnsi="Times New Roman" w:cs="Times New Roman"/>
          <w:sz w:val="24"/>
          <w:szCs w:val="24"/>
        </w:rPr>
        <w:t xml:space="preserve"> </w:t>
      </w:r>
      <w:r w:rsidRPr="003F0D4D">
        <w:rPr>
          <w:rFonts w:ascii="Times New Roman" w:hAnsi="Times New Roman" w:cs="Times New Roman"/>
          <w:noProof/>
          <w:sz w:val="24"/>
          <w:szCs w:val="24"/>
        </w:rPr>
        <w:t>include</w:t>
      </w:r>
      <w:r w:rsidRPr="003F0D4D">
        <w:rPr>
          <w:rFonts w:ascii="Times New Roman" w:hAnsi="Times New Roman" w:cs="Times New Roman"/>
          <w:sz w:val="24"/>
          <w:szCs w:val="24"/>
        </w:rPr>
        <w:t xml:space="preserve"> Logan, Mia, Maisha, Bella, Theodore, Wyatt, Atticus, Isla, Tess, Leon, Lilly, </w:t>
      </w:r>
      <w:r w:rsidRPr="003F0D4D">
        <w:rPr>
          <w:rFonts w:ascii="Times New Roman" w:hAnsi="Times New Roman" w:cs="Times New Roman"/>
          <w:noProof/>
          <w:sz w:val="24"/>
          <w:szCs w:val="24"/>
        </w:rPr>
        <w:t>and</w:t>
      </w:r>
      <w:r w:rsidRPr="003F0D4D">
        <w:rPr>
          <w:rFonts w:ascii="Times New Roman" w:hAnsi="Times New Roman" w:cs="Times New Roman"/>
          <w:sz w:val="24"/>
          <w:szCs w:val="24"/>
        </w:rPr>
        <w:t xml:space="preserve"> Aurora. The last group will contain early finishers and those with gifted abilities, namely Brodgon, Dirk, Lee, Daisy, Maverick, Jermaine, </w:t>
      </w:r>
      <w:r w:rsidRPr="003F0D4D">
        <w:rPr>
          <w:rFonts w:ascii="Times New Roman" w:hAnsi="Times New Roman" w:cs="Times New Roman"/>
          <w:noProof/>
          <w:sz w:val="24"/>
          <w:szCs w:val="24"/>
        </w:rPr>
        <w:t>and</w:t>
      </w:r>
      <w:r w:rsidRPr="003F0D4D">
        <w:rPr>
          <w:rFonts w:ascii="Times New Roman" w:hAnsi="Times New Roman" w:cs="Times New Roman"/>
          <w:sz w:val="24"/>
          <w:szCs w:val="24"/>
        </w:rPr>
        <w:t xml:space="preserve"> Makayla.</w:t>
      </w:r>
    </w:p>
    <w:p w:rsidR="003834D6" w:rsidRPr="003F0D4D" w:rsidRDefault="003834D6" w:rsidP="003834D6">
      <w:pPr>
        <w:autoSpaceDE w:val="0"/>
        <w:autoSpaceDN w:val="0"/>
        <w:adjustRightInd w:val="0"/>
        <w:spacing w:after="0" w:line="480" w:lineRule="auto"/>
        <w:rPr>
          <w:rFonts w:ascii="Times New Roman" w:hAnsi="Times New Roman" w:cs="Times New Roman"/>
          <w:sz w:val="24"/>
          <w:szCs w:val="24"/>
        </w:rPr>
      </w:pPr>
    </w:p>
    <w:p w:rsidR="003834D6" w:rsidRPr="003F0D4D" w:rsidRDefault="003834D6" w:rsidP="003834D6">
      <w:pPr>
        <w:spacing w:line="480" w:lineRule="auto"/>
        <w:jc w:val="center"/>
        <w:rPr>
          <w:rFonts w:ascii="Times New Roman" w:hAnsi="Times New Roman" w:cs="Times New Roman"/>
          <w:b/>
          <w:sz w:val="24"/>
          <w:szCs w:val="24"/>
        </w:rPr>
      </w:pPr>
      <w:r w:rsidRPr="003F0D4D">
        <w:rPr>
          <w:rFonts w:ascii="Times New Roman" w:hAnsi="Times New Roman" w:cs="Times New Roman"/>
          <w:b/>
          <w:sz w:val="24"/>
          <w:szCs w:val="24"/>
        </w:rPr>
        <w:t>Lesson 1: Introduction to Persuasive writing</w:t>
      </w:r>
    </w:p>
    <w:p w:rsidR="003834D6" w:rsidRPr="003F0D4D" w:rsidRDefault="003834D6" w:rsidP="003834D6">
      <w:pPr>
        <w:spacing w:line="480" w:lineRule="auto"/>
        <w:rPr>
          <w:rFonts w:ascii="Times New Roman" w:hAnsi="Times New Roman" w:cs="Times New Roman"/>
          <w:b/>
          <w:sz w:val="24"/>
          <w:szCs w:val="24"/>
        </w:rPr>
      </w:pPr>
      <w:r w:rsidRPr="003F0D4D">
        <w:rPr>
          <w:rFonts w:ascii="Times New Roman" w:hAnsi="Times New Roman" w:cs="Times New Roman"/>
          <w:b/>
          <w:sz w:val="24"/>
          <w:szCs w:val="24"/>
        </w:rPr>
        <w:t>Lesson Agenda: Identifying Persuasion</w:t>
      </w:r>
    </w:p>
    <w:p w:rsidR="003834D6" w:rsidRPr="003F0D4D" w:rsidRDefault="003834D6" w:rsidP="003834D6">
      <w:pPr>
        <w:spacing w:line="480" w:lineRule="auto"/>
        <w:rPr>
          <w:rFonts w:ascii="Times New Roman" w:hAnsi="Times New Roman" w:cs="Times New Roman"/>
          <w:sz w:val="24"/>
          <w:szCs w:val="24"/>
        </w:rPr>
      </w:pPr>
      <w:r w:rsidRPr="003F0D4D">
        <w:rPr>
          <w:rFonts w:ascii="Times New Roman" w:hAnsi="Times New Roman" w:cs="Times New Roman"/>
          <w:sz w:val="24"/>
          <w:szCs w:val="24"/>
        </w:rPr>
        <w:t>Time: 40-60 minutes</w:t>
      </w:r>
    </w:p>
    <w:p w:rsidR="003834D6" w:rsidRPr="003F0D4D" w:rsidRDefault="003834D6" w:rsidP="003834D6">
      <w:pPr>
        <w:spacing w:line="480" w:lineRule="auto"/>
        <w:ind w:firstLine="360"/>
        <w:rPr>
          <w:rFonts w:ascii="Times New Roman" w:hAnsi="Times New Roman" w:cs="Times New Roman"/>
          <w:sz w:val="24"/>
          <w:szCs w:val="24"/>
        </w:rPr>
      </w:pPr>
      <w:r w:rsidRPr="003F0D4D">
        <w:rPr>
          <w:rFonts w:ascii="Times New Roman" w:hAnsi="Times New Roman" w:cs="Times New Roman"/>
          <w:sz w:val="24"/>
          <w:szCs w:val="24"/>
        </w:rPr>
        <w:t xml:space="preserve">For an </w:t>
      </w:r>
      <w:r w:rsidRPr="003F0D4D">
        <w:rPr>
          <w:rFonts w:ascii="Times New Roman" w:hAnsi="Times New Roman" w:cs="Times New Roman"/>
          <w:noProof/>
          <w:sz w:val="24"/>
          <w:szCs w:val="24"/>
        </w:rPr>
        <w:t>introduction</w:t>
      </w:r>
      <w:r w:rsidRPr="003F0D4D">
        <w:rPr>
          <w:rFonts w:ascii="Times New Roman" w:hAnsi="Times New Roman" w:cs="Times New Roman"/>
          <w:sz w:val="24"/>
          <w:szCs w:val="24"/>
        </w:rPr>
        <w:t xml:space="preserve"> to persuasive writing, students will be shown a video clip of an advertisement then asked to explain what they have watched. They should be able to explain that the advert is trying to persuade them to buy the product therein. The students will then </w:t>
      </w:r>
      <w:r w:rsidRPr="003F0D4D">
        <w:rPr>
          <w:rFonts w:ascii="Times New Roman" w:hAnsi="Times New Roman" w:cs="Times New Roman"/>
          <w:noProof/>
          <w:sz w:val="24"/>
          <w:szCs w:val="24"/>
        </w:rPr>
        <w:t>be given</w:t>
      </w:r>
      <w:r w:rsidRPr="003F0D4D">
        <w:rPr>
          <w:rFonts w:ascii="Times New Roman" w:hAnsi="Times New Roman" w:cs="Times New Roman"/>
          <w:sz w:val="24"/>
          <w:szCs w:val="24"/>
        </w:rPr>
        <w:t xml:space="preserve"> the same persuasive article that persuades them towards a particular topic. They will then </w:t>
      </w:r>
      <w:r w:rsidRPr="003F0D4D">
        <w:rPr>
          <w:rFonts w:ascii="Times New Roman" w:hAnsi="Times New Roman" w:cs="Times New Roman"/>
          <w:noProof/>
          <w:sz w:val="24"/>
          <w:szCs w:val="24"/>
        </w:rPr>
        <w:t xml:space="preserve">be </w:t>
      </w:r>
      <w:r w:rsidRPr="003F0D4D">
        <w:rPr>
          <w:rFonts w:ascii="Times New Roman" w:hAnsi="Times New Roman" w:cs="Times New Roman"/>
          <w:noProof/>
          <w:sz w:val="24"/>
          <w:szCs w:val="24"/>
        </w:rPr>
        <w:lastRenderedPageBreak/>
        <w:t>asked</w:t>
      </w:r>
      <w:r w:rsidRPr="003F0D4D">
        <w:rPr>
          <w:rFonts w:ascii="Times New Roman" w:hAnsi="Times New Roman" w:cs="Times New Roman"/>
          <w:sz w:val="24"/>
          <w:szCs w:val="24"/>
        </w:rPr>
        <w:t xml:space="preserve"> between a poster and a short written summary then use their preferred choice to identify the author`s position, provide proof of the author`s position, and their feeling towards the position. Students will </w:t>
      </w:r>
      <w:r w:rsidRPr="003F0D4D">
        <w:rPr>
          <w:rFonts w:ascii="Times New Roman" w:hAnsi="Times New Roman" w:cs="Times New Roman"/>
          <w:noProof/>
          <w:sz w:val="24"/>
          <w:szCs w:val="24"/>
        </w:rPr>
        <w:t>be given</w:t>
      </w:r>
      <w:r w:rsidRPr="003F0D4D">
        <w:rPr>
          <w:rFonts w:ascii="Times New Roman" w:hAnsi="Times New Roman" w:cs="Times New Roman"/>
          <w:sz w:val="24"/>
          <w:szCs w:val="24"/>
        </w:rPr>
        <w:t xml:space="preserve"> a rubric showing how they will </w:t>
      </w:r>
      <w:r w:rsidRPr="003F0D4D">
        <w:rPr>
          <w:rFonts w:ascii="Times New Roman" w:hAnsi="Times New Roman" w:cs="Times New Roman"/>
          <w:noProof/>
          <w:sz w:val="24"/>
          <w:szCs w:val="24"/>
        </w:rPr>
        <w:t>be assessed</w:t>
      </w:r>
      <w:r w:rsidRPr="003F0D4D">
        <w:rPr>
          <w:rFonts w:ascii="Times New Roman" w:hAnsi="Times New Roman" w:cs="Times New Roman"/>
          <w:sz w:val="24"/>
          <w:szCs w:val="24"/>
        </w:rPr>
        <w:t>. The students should correctly explain the meaning of the word persuasion.</w:t>
      </w:r>
    </w:p>
    <w:p w:rsidR="003834D6" w:rsidRPr="003F0D4D" w:rsidRDefault="003834D6" w:rsidP="003834D6">
      <w:pPr>
        <w:spacing w:line="480" w:lineRule="auto"/>
        <w:jc w:val="center"/>
        <w:rPr>
          <w:rFonts w:ascii="Times New Roman" w:hAnsi="Times New Roman" w:cs="Times New Roman"/>
          <w:b/>
          <w:sz w:val="24"/>
          <w:szCs w:val="24"/>
        </w:rPr>
      </w:pPr>
      <w:r w:rsidRPr="003F0D4D">
        <w:rPr>
          <w:rFonts w:ascii="Times New Roman" w:hAnsi="Times New Roman" w:cs="Times New Roman"/>
          <w:b/>
          <w:sz w:val="24"/>
          <w:szCs w:val="24"/>
        </w:rPr>
        <w:t>Lesson 2: Techniques of Persuasive Writing</w:t>
      </w:r>
    </w:p>
    <w:p w:rsidR="003834D6" w:rsidRPr="003F0D4D" w:rsidRDefault="003834D6" w:rsidP="003834D6">
      <w:pPr>
        <w:spacing w:line="480" w:lineRule="auto"/>
        <w:rPr>
          <w:rFonts w:ascii="Times New Roman" w:hAnsi="Times New Roman" w:cs="Times New Roman"/>
          <w:b/>
          <w:sz w:val="24"/>
          <w:szCs w:val="24"/>
        </w:rPr>
      </w:pPr>
      <w:r w:rsidRPr="003F0D4D">
        <w:rPr>
          <w:rFonts w:ascii="Times New Roman" w:hAnsi="Times New Roman" w:cs="Times New Roman"/>
          <w:b/>
          <w:sz w:val="24"/>
          <w:szCs w:val="24"/>
        </w:rPr>
        <w:t>Lesson agenda: Understanding Different Persuasion Techniques</w:t>
      </w:r>
    </w:p>
    <w:p w:rsidR="003834D6" w:rsidRPr="003F0D4D" w:rsidRDefault="003834D6" w:rsidP="003834D6">
      <w:pPr>
        <w:spacing w:line="480" w:lineRule="auto"/>
        <w:rPr>
          <w:rFonts w:ascii="Times New Roman" w:hAnsi="Times New Roman" w:cs="Times New Roman"/>
          <w:sz w:val="24"/>
          <w:szCs w:val="24"/>
        </w:rPr>
      </w:pPr>
      <w:r w:rsidRPr="003F0D4D">
        <w:rPr>
          <w:rFonts w:ascii="Times New Roman" w:hAnsi="Times New Roman" w:cs="Times New Roman"/>
          <w:sz w:val="24"/>
          <w:szCs w:val="24"/>
        </w:rPr>
        <w:t>Time: 45-60 minutes</w:t>
      </w:r>
    </w:p>
    <w:p w:rsidR="003834D6" w:rsidRPr="003F0D4D" w:rsidRDefault="003834D6" w:rsidP="003834D6">
      <w:pPr>
        <w:spacing w:line="480" w:lineRule="auto"/>
        <w:rPr>
          <w:rFonts w:ascii="Times New Roman" w:hAnsi="Times New Roman" w:cs="Times New Roman"/>
          <w:sz w:val="24"/>
          <w:szCs w:val="24"/>
        </w:rPr>
      </w:pPr>
      <w:r w:rsidRPr="003F0D4D">
        <w:rPr>
          <w:rFonts w:ascii="Times New Roman" w:hAnsi="Times New Roman" w:cs="Times New Roman"/>
          <w:sz w:val="24"/>
          <w:szCs w:val="24"/>
        </w:rPr>
        <w:t xml:space="preserve">Students will be required </w:t>
      </w:r>
      <w:r w:rsidRPr="003F0D4D">
        <w:rPr>
          <w:rFonts w:ascii="Times New Roman" w:hAnsi="Times New Roman" w:cs="Times New Roman"/>
          <w:noProof/>
          <w:sz w:val="24"/>
          <w:szCs w:val="24"/>
        </w:rPr>
        <w:t>to carefully listen to different persuasive audio clips</w:t>
      </w:r>
      <w:r w:rsidRPr="003F0D4D">
        <w:rPr>
          <w:rFonts w:ascii="Times New Roman" w:hAnsi="Times New Roman" w:cs="Times New Roman"/>
          <w:sz w:val="24"/>
          <w:szCs w:val="24"/>
        </w:rPr>
        <w:t xml:space="preserve">. Each student will </w:t>
      </w:r>
      <w:r w:rsidRPr="003F0D4D">
        <w:rPr>
          <w:rFonts w:ascii="Times New Roman" w:hAnsi="Times New Roman" w:cs="Times New Roman"/>
          <w:noProof/>
          <w:sz w:val="24"/>
          <w:szCs w:val="24"/>
        </w:rPr>
        <w:t>be given</w:t>
      </w:r>
      <w:r w:rsidRPr="003F0D4D">
        <w:rPr>
          <w:rFonts w:ascii="Times New Roman" w:hAnsi="Times New Roman" w:cs="Times New Roman"/>
          <w:sz w:val="24"/>
          <w:szCs w:val="24"/>
        </w:rPr>
        <w:t xml:space="preserve"> a worksheet containing titles of the audio clips and options on what technique of persuasion each uses. After listening to each clip, the student will be required to tick on the options the speakers use, which are logos (reason/logic), ethos (credibility), pathos (emotional appeal), and </w:t>
      </w:r>
      <w:r w:rsidRPr="003F0D4D">
        <w:rPr>
          <w:rFonts w:ascii="Times New Roman" w:hAnsi="Times New Roman" w:cs="Times New Roman"/>
          <w:noProof/>
          <w:sz w:val="24"/>
          <w:szCs w:val="24"/>
        </w:rPr>
        <w:t>Kairos</w:t>
      </w:r>
      <w:r w:rsidRPr="003F0D4D">
        <w:rPr>
          <w:rFonts w:ascii="Times New Roman" w:hAnsi="Times New Roman" w:cs="Times New Roman"/>
          <w:sz w:val="24"/>
          <w:szCs w:val="24"/>
        </w:rPr>
        <w:t xml:space="preserve"> (opportune moment). Each student will then be asked to write a persuasive paragraph on a preferred topic that uses one of these techniques, </w:t>
      </w:r>
      <w:r w:rsidRPr="003F0D4D">
        <w:rPr>
          <w:rFonts w:ascii="Times New Roman" w:hAnsi="Times New Roman" w:cs="Times New Roman"/>
          <w:noProof/>
          <w:sz w:val="24"/>
          <w:szCs w:val="24"/>
        </w:rPr>
        <w:t>and</w:t>
      </w:r>
      <w:r w:rsidRPr="003F0D4D">
        <w:rPr>
          <w:rFonts w:ascii="Times New Roman" w:hAnsi="Times New Roman" w:cs="Times New Roman"/>
          <w:sz w:val="24"/>
          <w:szCs w:val="24"/>
        </w:rPr>
        <w:t xml:space="preserve"> then they will be assessed using a predetermined rubric.</w:t>
      </w:r>
    </w:p>
    <w:p w:rsidR="003834D6" w:rsidRPr="003F0D4D" w:rsidRDefault="003834D6" w:rsidP="003834D6">
      <w:pPr>
        <w:spacing w:line="480" w:lineRule="auto"/>
        <w:jc w:val="center"/>
        <w:rPr>
          <w:rFonts w:ascii="Times New Roman" w:hAnsi="Times New Roman" w:cs="Times New Roman"/>
          <w:b/>
          <w:sz w:val="24"/>
          <w:szCs w:val="24"/>
        </w:rPr>
      </w:pPr>
      <w:r w:rsidRPr="003F0D4D">
        <w:rPr>
          <w:rFonts w:ascii="Times New Roman" w:hAnsi="Times New Roman" w:cs="Times New Roman"/>
          <w:b/>
          <w:sz w:val="24"/>
          <w:szCs w:val="24"/>
        </w:rPr>
        <w:t>Lesson 3: Checking for Understanding</w:t>
      </w:r>
    </w:p>
    <w:p w:rsidR="003834D6" w:rsidRPr="003F0D4D" w:rsidRDefault="003834D6" w:rsidP="003834D6">
      <w:pPr>
        <w:spacing w:line="480" w:lineRule="auto"/>
        <w:rPr>
          <w:rFonts w:ascii="Times New Roman" w:hAnsi="Times New Roman" w:cs="Times New Roman"/>
          <w:b/>
          <w:sz w:val="24"/>
          <w:szCs w:val="24"/>
        </w:rPr>
      </w:pPr>
      <w:r w:rsidRPr="003F0D4D">
        <w:rPr>
          <w:rFonts w:ascii="Times New Roman" w:hAnsi="Times New Roman" w:cs="Times New Roman"/>
          <w:b/>
          <w:sz w:val="24"/>
          <w:szCs w:val="24"/>
        </w:rPr>
        <w:t>Lesson agenda: Assessing how well students have grasped the topic</w:t>
      </w:r>
    </w:p>
    <w:p w:rsidR="003834D6" w:rsidRPr="003F0D4D" w:rsidRDefault="003834D6" w:rsidP="003834D6">
      <w:pPr>
        <w:spacing w:line="480" w:lineRule="auto"/>
        <w:rPr>
          <w:rFonts w:ascii="Times New Roman" w:hAnsi="Times New Roman" w:cs="Times New Roman"/>
          <w:sz w:val="24"/>
          <w:szCs w:val="24"/>
        </w:rPr>
      </w:pPr>
      <w:r w:rsidRPr="003F0D4D">
        <w:rPr>
          <w:rFonts w:ascii="Times New Roman" w:hAnsi="Times New Roman" w:cs="Times New Roman"/>
          <w:sz w:val="24"/>
          <w:szCs w:val="24"/>
        </w:rPr>
        <w:t>Time: 60 minutes</w:t>
      </w:r>
    </w:p>
    <w:p w:rsidR="003834D6" w:rsidRPr="003F0D4D" w:rsidRDefault="003834D6" w:rsidP="003834D6">
      <w:pPr>
        <w:spacing w:line="480" w:lineRule="auto"/>
        <w:rPr>
          <w:rFonts w:ascii="Times New Roman" w:hAnsi="Times New Roman" w:cs="Times New Roman"/>
          <w:sz w:val="20"/>
          <w:szCs w:val="20"/>
        </w:rPr>
      </w:pPr>
      <w:r w:rsidRPr="003F0D4D">
        <w:rPr>
          <w:rFonts w:ascii="Times New Roman" w:hAnsi="Times New Roman" w:cs="Times New Roman"/>
          <w:sz w:val="24"/>
          <w:szCs w:val="24"/>
        </w:rPr>
        <w:t xml:space="preserve">The students will </w:t>
      </w:r>
      <w:r w:rsidRPr="003F0D4D">
        <w:rPr>
          <w:rFonts w:ascii="Times New Roman" w:hAnsi="Times New Roman" w:cs="Times New Roman"/>
          <w:noProof/>
          <w:sz w:val="24"/>
          <w:szCs w:val="24"/>
        </w:rPr>
        <w:t>be placed</w:t>
      </w:r>
      <w:r w:rsidRPr="003F0D4D">
        <w:rPr>
          <w:rFonts w:ascii="Times New Roman" w:hAnsi="Times New Roman" w:cs="Times New Roman"/>
          <w:sz w:val="24"/>
          <w:szCs w:val="24"/>
        </w:rPr>
        <w:t xml:space="preserve"> into their </w:t>
      </w:r>
      <w:r w:rsidRPr="003F0D4D">
        <w:rPr>
          <w:rFonts w:ascii="Times New Roman" w:hAnsi="Times New Roman" w:cs="Times New Roman"/>
          <w:noProof/>
          <w:sz w:val="24"/>
          <w:szCs w:val="24"/>
        </w:rPr>
        <w:t>three</w:t>
      </w:r>
      <w:r w:rsidRPr="003F0D4D">
        <w:rPr>
          <w:rFonts w:ascii="Times New Roman" w:hAnsi="Times New Roman" w:cs="Times New Roman"/>
          <w:sz w:val="24"/>
          <w:szCs w:val="24"/>
        </w:rPr>
        <w:t xml:space="preserve"> respective groups, </w:t>
      </w:r>
      <w:r w:rsidRPr="003F0D4D">
        <w:rPr>
          <w:rFonts w:ascii="Times New Roman" w:hAnsi="Times New Roman" w:cs="Times New Roman"/>
          <w:noProof/>
          <w:sz w:val="24"/>
          <w:szCs w:val="24"/>
        </w:rPr>
        <w:t>and</w:t>
      </w:r>
      <w:r w:rsidRPr="003F0D4D">
        <w:rPr>
          <w:rFonts w:ascii="Times New Roman" w:hAnsi="Times New Roman" w:cs="Times New Roman"/>
          <w:sz w:val="24"/>
          <w:szCs w:val="24"/>
        </w:rPr>
        <w:t xml:space="preserve"> each group will </w:t>
      </w:r>
      <w:r w:rsidRPr="003F0D4D">
        <w:rPr>
          <w:rFonts w:ascii="Times New Roman" w:hAnsi="Times New Roman" w:cs="Times New Roman"/>
          <w:noProof/>
          <w:sz w:val="24"/>
          <w:szCs w:val="24"/>
        </w:rPr>
        <w:t>be given</w:t>
      </w:r>
      <w:r w:rsidRPr="003F0D4D">
        <w:rPr>
          <w:rFonts w:ascii="Times New Roman" w:hAnsi="Times New Roman" w:cs="Times New Roman"/>
          <w:sz w:val="24"/>
          <w:szCs w:val="24"/>
        </w:rPr>
        <w:t xml:space="preserve"> an essay.</w:t>
      </w:r>
      <w:r w:rsidRPr="003F0D4D">
        <w:rPr>
          <w:rFonts w:ascii="Times New Roman" w:hAnsi="Times New Roman" w:cs="Times New Roman"/>
          <w:color w:val="000000" w:themeColor="text1"/>
          <w:sz w:val="24"/>
          <w:szCs w:val="24"/>
        </w:rPr>
        <w:t xml:space="preserve"> The group with special needs students and those with low learning capabilities will be given the persuasive “Changing the way students make the grade</w:t>
      </w:r>
      <w:r w:rsidRPr="003F0D4D">
        <w:rPr>
          <w:rFonts w:ascii="Times New Roman" w:hAnsi="Times New Roman" w:cs="Times New Roman"/>
          <w:noProof/>
          <w:color w:val="000000" w:themeColor="text1"/>
          <w:sz w:val="24"/>
          <w:szCs w:val="24"/>
        </w:rPr>
        <w:t>.”</w:t>
      </w:r>
      <w:r w:rsidRPr="003F0D4D">
        <w:rPr>
          <w:rFonts w:ascii="Times New Roman" w:hAnsi="Times New Roman" w:cs="Times New Roman"/>
          <w:sz w:val="24"/>
          <w:szCs w:val="24"/>
        </w:rPr>
        <w:t xml:space="preserve"> </w:t>
      </w:r>
      <w:r w:rsidRPr="003F0D4D">
        <w:rPr>
          <w:rFonts w:ascii="Times New Roman" w:hAnsi="Times New Roman" w:cs="Times New Roman"/>
          <w:color w:val="000000" w:themeColor="text1"/>
          <w:sz w:val="24"/>
          <w:szCs w:val="24"/>
        </w:rPr>
        <w:t xml:space="preserve">Students grouped as average will read the article </w:t>
      </w:r>
      <w:r w:rsidRPr="003F0D4D">
        <w:rPr>
          <w:rFonts w:ascii="Times New Roman" w:hAnsi="Times New Roman" w:cs="Times New Roman"/>
          <w:sz w:val="24"/>
          <w:szCs w:val="24"/>
        </w:rPr>
        <w:t>“Limit teens` time on texts, tweets, and online time</w:t>
      </w:r>
      <w:r w:rsidRPr="003F0D4D">
        <w:rPr>
          <w:rFonts w:ascii="Times New Roman" w:hAnsi="Times New Roman" w:cs="Times New Roman"/>
          <w:noProof/>
          <w:sz w:val="24"/>
          <w:szCs w:val="24"/>
        </w:rPr>
        <w:t>.”</w:t>
      </w:r>
      <w:r w:rsidRPr="003F0D4D">
        <w:rPr>
          <w:rFonts w:ascii="Times New Roman" w:hAnsi="Times New Roman" w:cs="Times New Roman"/>
          <w:sz w:val="24"/>
          <w:szCs w:val="24"/>
        </w:rPr>
        <w:t xml:space="preserve"> </w:t>
      </w:r>
      <w:r w:rsidRPr="003F0D4D">
        <w:rPr>
          <w:rFonts w:ascii="Times New Roman" w:hAnsi="Times New Roman" w:cs="Times New Roman"/>
          <w:color w:val="000000" w:themeColor="text1"/>
          <w:sz w:val="24"/>
          <w:szCs w:val="24"/>
        </w:rPr>
        <w:t xml:space="preserve">The group containing early finishers and those with gifted abilities will </w:t>
      </w:r>
      <w:r w:rsidRPr="003F0D4D">
        <w:rPr>
          <w:rFonts w:ascii="Times New Roman" w:hAnsi="Times New Roman" w:cs="Times New Roman"/>
          <w:noProof/>
          <w:color w:val="000000" w:themeColor="text1"/>
          <w:sz w:val="24"/>
          <w:szCs w:val="24"/>
        </w:rPr>
        <w:t>be given</w:t>
      </w:r>
      <w:r w:rsidRPr="003F0D4D">
        <w:rPr>
          <w:rFonts w:ascii="Times New Roman" w:hAnsi="Times New Roman" w:cs="Times New Roman"/>
          <w:color w:val="000000" w:themeColor="text1"/>
          <w:sz w:val="24"/>
          <w:szCs w:val="24"/>
        </w:rPr>
        <w:t xml:space="preserve"> an academic essay </w:t>
      </w:r>
      <w:r w:rsidRPr="003F0D4D">
        <w:rPr>
          <w:rFonts w:ascii="Times New Roman" w:hAnsi="Times New Roman" w:cs="Times New Roman"/>
          <w:sz w:val="24"/>
          <w:szCs w:val="24"/>
        </w:rPr>
        <w:t>“Making the grade without getting one</w:t>
      </w:r>
      <w:r w:rsidRPr="003F0D4D">
        <w:rPr>
          <w:rFonts w:ascii="Times New Roman" w:hAnsi="Times New Roman" w:cs="Times New Roman"/>
          <w:noProof/>
          <w:sz w:val="24"/>
          <w:szCs w:val="24"/>
        </w:rPr>
        <w:t>.”</w:t>
      </w:r>
      <w:r w:rsidRPr="003F0D4D">
        <w:rPr>
          <w:rFonts w:ascii="Times New Roman" w:hAnsi="Times New Roman" w:cs="Times New Roman"/>
          <w:sz w:val="24"/>
          <w:szCs w:val="24"/>
        </w:rPr>
        <w:t xml:space="preserve"> All students will be asked to read the essay then write a summary of the authors` positions and identify persuasive techniques. I will be walking around the class assessing each student`s progress while helping those that are stuck</w:t>
      </w:r>
      <w:r w:rsidRPr="003F0D4D">
        <w:rPr>
          <w:rFonts w:ascii="Times New Roman" w:hAnsi="Times New Roman" w:cs="Times New Roman"/>
          <w:sz w:val="20"/>
          <w:szCs w:val="20"/>
        </w:rPr>
        <w:t>.</w:t>
      </w:r>
    </w:p>
    <w:p w:rsidR="004D673F" w:rsidRPr="003F0D4D" w:rsidRDefault="004D673F" w:rsidP="003834D6">
      <w:pPr>
        <w:spacing w:line="480" w:lineRule="auto"/>
        <w:rPr>
          <w:rFonts w:ascii="Times New Roman" w:hAnsi="Times New Roman" w:cs="Times New Roman"/>
          <w:b/>
          <w:sz w:val="20"/>
          <w:szCs w:val="20"/>
        </w:rPr>
      </w:pPr>
    </w:p>
    <w:p w:rsidR="003834D6" w:rsidRPr="003F0D4D" w:rsidRDefault="003834D6" w:rsidP="003834D6">
      <w:pPr>
        <w:spacing w:line="480" w:lineRule="auto"/>
        <w:rPr>
          <w:rFonts w:ascii="Times New Roman" w:hAnsi="Times New Roman" w:cs="Times New Roman"/>
          <w:b/>
          <w:sz w:val="20"/>
          <w:szCs w:val="20"/>
        </w:rPr>
      </w:pPr>
      <w:r w:rsidRPr="003F0D4D">
        <w:rPr>
          <w:rFonts w:ascii="Times New Roman" w:hAnsi="Times New Roman" w:cs="Times New Roman"/>
          <w:b/>
          <w:sz w:val="20"/>
          <w:szCs w:val="20"/>
        </w:rPr>
        <w:t>Mini Lesson Plans:</w:t>
      </w:r>
    </w:p>
    <w:p w:rsidR="003834D6" w:rsidRPr="003F0D4D" w:rsidRDefault="003834D6" w:rsidP="003834D6">
      <w:pPr>
        <w:spacing w:line="480" w:lineRule="auto"/>
        <w:rPr>
          <w:rFonts w:ascii="Times New Roman" w:hAnsi="Times New Roman" w:cs="Times New Roman"/>
          <w:b/>
          <w:sz w:val="20"/>
          <w:szCs w:val="20"/>
        </w:rPr>
      </w:pPr>
      <w:r w:rsidRPr="003F0D4D">
        <w:rPr>
          <w:rFonts w:ascii="Times New Roman" w:hAnsi="Times New Roman" w:cs="Times New Roman"/>
          <w:b/>
          <w:sz w:val="20"/>
          <w:szCs w:val="20"/>
        </w:rPr>
        <w:t>Mini Lesson Plan 1</w:t>
      </w:r>
    </w:p>
    <w:p w:rsidR="003834D6" w:rsidRPr="003F0D4D" w:rsidRDefault="003834D6" w:rsidP="003834D6">
      <w:pPr>
        <w:rPr>
          <w:rFonts w:ascii="Times New Roman" w:hAnsi="Times New Roman" w:cs="Times New Roman"/>
          <w:b/>
          <w:sz w:val="20"/>
          <w:szCs w:val="20"/>
        </w:rPr>
      </w:pPr>
      <w:r w:rsidRPr="003F0D4D">
        <w:rPr>
          <w:rFonts w:ascii="Times New Roman" w:hAnsi="Times New Roman" w:cs="Times New Roman"/>
          <w:b/>
          <w:sz w:val="20"/>
          <w:szCs w:val="20"/>
        </w:rPr>
        <w:t>Section 1: Lesson Preparation</w:t>
      </w:r>
    </w:p>
    <w:tbl>
      <w:tblPr>
        <w:tblStyle w:val="TableGrid"/>
        <w:tblW w:w="9904" w:type="dxa"/>
        <w:tblLook w:val="04A0" w:firstRow="1" w:lastRow="0" w:firstColumn="1" w:lastColumn="0" w:noHBand="0" w:noVBand="1"/>
      </w:tblPr>
      <w:tblGrid>
        <w:gridCol w:w="2427"/>
        <w:gridCol w:w="113"/>
        <w:gridCol w:w="7364"/>
      </w:tblGrid>
      <w:tr w:rsidR="003834D6" w:rsidRPr="003F0D4D" w:rsidTr="004D673F">
        <w:trPr>
          <w:trHeight w:val="288"/>
        </w:trPr>
        <w:tc>
          <w:tcPr>
            <w:tcW w:w="2540" w:type="dxa"/>
            <w:gridSpan w:val="2"/>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 xml:space="preserve">Teacher Candidate Name: </w:t>
            </w:r>
          </w:p>
          <w:p w:rsidR="003834D6" w:rsidRPr="003F0D4D" w:rsidRDefault="003834D6" w:rsidP="006B4289">
            <w:pPr>
              <w:spacing w:after="160" w:line="259" w:lineRule="auto"/>
              <w:rPr>
                <w:rFonts w:ascii="Times New Roman" w:hAnsi="Times New Roman" w:cs="Times New Roman"/>
                <w:b/>
                <w:sz w:val="20"/>
                <w:szCs w:val="20"/>
              </w:rPr>
            </w:pPr>
          </w:p>
          <w:p w:rsidR="003834D6" w:rsidRPr="003F0D4D" w:rsidRDefault="003834D6" w:rsidP="006B4289">
            <w:pPr>
              <w:spacing w:after="160" w:line="259" w:lineRule="auto"/>
              <w:rPr>
                <w:rFonts w:ascii="Times New Roman" w:hAnsi="Times New Roman" w:cs="Times New Roman"/>
                <w:b/>
                <w:sz w:val="20"/>
                <w:szCs w:val="20"/>
              </w:rPr>
            </w:pPr>
          </w:p>
        </w:tc>
        <w:tc>
          <w:tcPr>
            <w:tcW w:w="7364"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Sondra L Washington</w:t>
            </w:r>
          </w:p>
        </w:tc>
      </w:tr>
      <w:tr w:rsidR="003834D6" w:rsidRPr="003F0D4D" w:rsidTr="004D673F">
        <w:trPr>
          <w:trHeight w:val="288"/>
        </w:trPr>
        <w:tc>
          <w:tcPr>
            <w:tcW w:w="2540" w:type="dxa"/>
            <w:gridSpan w:val="2"/>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Grade Level:</w:t>
            </w:r>
          </w:p>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 xml:space="preserve"> </w:t>
            </w:r>
          </w:p>
        </w:tc>
        <w:tc>
          <w:tcPr>
            <w:tcW w:w="7364" w:type="dxa"/>
          </w:tcPr>
          <w:p w:rsidR="003834D6" w:rsidRPr="003F0D4D" w:rsidRDefault="003834D6" w:rsidP="006B4289">
            <w:pPr>
              <w:spacing w:after="160" w:line="259" w:lineRule="auto"/>
              <w:rPr>
                <w:rFonts w:ascii="Times New Roman" w:hAnsi="Times New Roman" w:cs="Times New Roman"/>
                <w:b/>
                <w:sz w:val="20"/>
                <w:szCs w:val="20"/>
              </w:rPr>
            </w:pPr>
          </w:p>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7</w:t>
            </w:r>
            <w:r w:rsidRPr="003F0D4D">
              <w:rPr>
                <w:rFonts w:ascii="Times New Roman" w:hAnsi="Times New Roman" w:cs="Times New Roman"/>
                <w:b/>
                <w:sz w:val="20"/>
                <w:szCs w:val="20"/>
                <w:vertAlign w:val="superscript"/>
              </w:rPr>
              <w:t>th</w:t>
            </w:r>
            <w:r w:rsidRPr="003F0D4D">
              <w:rPr>
                <w:rFonts w:ascii="Times New Roman" w:hAnsi="Times New Roman" w:cs="Times New Roman"/>
                <w:b/>
                <w:sz w:val="20"/>
                <w:szCs w:val="20"/>
              </w:rPr>
              <w:t xml:space="preserve"> Grade</w:t>
            </w:r>
          </w:p>
        </w:tc>
      </w:tr>
      <w:tr w:rsidR="003834D6" w:rsidRPr="003F0D4D" w:rsidTr="004D673F">
        <w:trPr>
          <w:trHeight w:val="288"/>
        </w:trPr>
        <w:tc>
          <w:tcPr>
            <w:tcW w:w="2540" w:type="dxa"/>
            <w:gridSpan w:val="2"/>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Date:</w:t>
            </w:r>
          </w:p>
          <w:p w:rsidR="003834D6" w:rsidRPr="003F0D4D" w:rsidRDefault="003834D6" w:rsidP="006B4289">
            <w:pPr>
              <w:spacing w:after="160" w:line="259" w:lineRule="auto"/>
              <w:rPr>
                <w:rFonts w:ascii="Times New Roman" w:hAnsi="Times New Roman" w:cs="Times New Roman"/>
                <w:b/>
                <w:sz w:val="20"/>
                <w:szCs w:val="20"/>
              </w:rPr>
            </w:pPr>
          </w:p>
        </w:tc>
        <w:tc>
          <w:tcPr>
            <w:tcW w:w="7364"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March 6, 2019</w:t>
            </w:r>
          </w:p>
        </w:tc>
      </w:tr>
      <w:tr w:rsidR="003834D6" w:rsidRPr="003F0D4D" w:rsidTr="004D673F">
        <w:trPr>
          <w:trHeight w:val="288"/>
        </w:trPr>
        <w:tc>
          <w:tcPr>
            <w:tcW w:w="2540" w:type="dxa"/>
            <w:gridSpan w:val="2"/>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Unit/Subject:</w:t>
            </w:r>
          </w:p>
          <w:p w:rsidR="003834D6" w:rsidRPr="003F0D4D" w:rsidRDefault="003834D6" w:rsidP="006B4289">
            <w:pPr>
              <w:spacing w:after="160" w:line="259" w:lineRule="auto"/>
              <w:rPr>
                <w:rFonts w:ascii="Times New Roman" w:hAnsi="Times New Roman" w:cs="Times New Roman"/>
                <w:b/>
                <w:sz w:val="20"/>
                <w:szCs w:val="20"/>
              </w:rPr>
            </w:pPr>
          </w:p>
        </w:tc>
        <w:tc>
          <w:tcPr>
            <w:tcW w:w="7364"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Persuasive Writing/ Language Arts</w:t>
            </w:r>
          </w:p>
        </w:tc>
      </w:tr>
      <w:tr w:rsidR="003834D6" w:rsidRPr="003F0D4D" w:rsidTr="004D673F">
        <w:trPr>
          <w:trHeight w:val="288"/>
        </w:trPr>
        <w:tc>
          <w:tcPr>
            <w:tcW w:w="2540" w:type="dxa"/>
            <w:gridSpan w:val="2"/>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Instructional Plan Title:</w:t>
            </w:r>
          </w:p>
        </w:tc>
        <w:tc>
          <w:tcPr>
            <w:tcW w:w="7364"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Introduction to Persuasive Writing/Mini Lesson 1</w:t>
            </w:r>
          </w:p>
        </w:tc>
      </w:tr>
      <w:tr w:rsidR="003834D6" w:rsidRPr="003F0D4D" w:rsidTr="004D673F">
        <w:trPr>
          <w:trHeight w:val="1757"/>
        </w:trPr>
        <w:tc>
          <w:tcPr>
            <w:tcW w:w="2540" w:type="dxa"/>
            <w:gridSpan w:val="2"/>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Lesson Summary and Focus:</w:t>
            </w:r>
          </w:p>
        </w:tc>
        <w:tc>
          <w:tcPr>
            <w:tcW w:w="7364" w:type="dxa"/>
          </w:tcPr>
          <w:p w:rsidR="003834D6" w:rsidRPr="003F0D4D" w:rsidRDefault="003834D6" w:rsidP="006B4289">
            <w:pPr>
              <w:spacing w:after="160" w:line="259" w:lineRule="auto"/>
              <w:rPr>
                <w:rFonts w:ascii="Times New Roman" w:hAnsi="Times New Roman" w:cs="Times New Roman"/>
                <w:b/>
                <w:i/>
                <w:sz w:val="20"/>
                <w:szCs w:val="20"/>
              </w:rPr>
            </w:pPr>
            <w:r w:rsidRPr="003F0D4D">
              <w:rPr>
                <w:rFonts w:ascii="Times New Roman" w:hAnsi="Times New Roman" w:cs="Times New Roman"/>
                <w:b/>
                <w:i/>
                <w:sz w:val="20"/>
                <w:szCs w:val="20"/>
              </w:rPr>
              <w:t xml:space="preserve">This lesson will focus on familiarizing students with persuasive content. </w:t>
            </w:r>
          </w:p>
          <w:p w:rsidR="003834D6" w:rsidRPr="003F0D4D" w:rsidRDefault="003834D6" w:rsidP="006B4289">
            <w:pPr>
              <w:spacing w:after="160" w:line="259" w:lineRule="auto"/>
              <w:rPr>
                <w:rFonts w:ascii="Times New Roman" w:hAnsi="Times New Roman" w:cs="Times New Roman"/>
                <w:b/>
                <w:i/>
                <w:sz w:val="20"/>
                <w:szCs w:val="20"/>
              </w:rPr>
            </w:pPr>
            <w:r w:rsidRPr="003F0D4D">
              <w:rPr>
                <w:rFonts w:ascii="Times New Roman" w:hAnsi="Times New Roman" w:cs="Times New Roman"/>
                <w:b/>
                <w:i/>
                <w:sz w:val="20"/>
                <w:szCs w:val="20"/>
              </w:rPr>
              <w:t xml:space="preserve">Students will watch Coca-Cola and Gilette adverts then I will ask them what the purpose of the adverts are. After identifying the adverts` motives as persuasion, I will ask them how the adverts tries to persuade them </w:t>
            </w:r>
          </w:p>
        </w:tc>
      </w:tr>
      <w:tr w:rsidR="003834D6" w:rsidRPr="003F0D4D" w:rsidTr="004D673F">
        <w:trPr>
          <w:trHeight w:val="170"/>
        </w:trPr>
        <w:tc>
          <w:tcPr>
            <w:tcW w:w="2540" w:type="dxa"/>
            <w:gridSpan w:val="2"/>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Classroom and Student Factors/Grouping:</w:t>
            </w:r>
          </w:p>
        </w:tc>
        <w:tc>
          <w:tcPr>
            <w:tcW w:w="7364"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i/>
                <w:sz w:val="20"/>
                <w:szCs w:val="20"/>
              </w:rPr>
              <w:t>The class will contain three groups. The first group will have students with special needs and students with low learning capabilities and includes Garcia, Hernandez, Walter, Rashid, James, Queen, Olivia and Liam. The second group will encompass average students who are include Logan, Mia, Maisha, Bella, Theodore, Wyatt, Atticus, Isla, Tess, Leon, Lilly and Aurora. The last group will contain early finishers and those with gifted abilities, namely Brodgon, Dirk, Lee, Daisy, Maverick, Jermaine and Makayla, Nina, Brian and Diana.</w:t>
            </w:r>
          </w:p>
          <w:p w:rsidR="003834D6" w:rsidRPr="003F0D4D" w:rsidRDefault="003834D6" w:rsidP="006B4289">
            <w:pPr>
              <w:spacing w:after="160" w:line="259" w:lineRule="auto"/>
              <w:rPr>
                <w:rFonts w:ascii="Times New Roman" w:hAnsi="Times New Roman" w:cs="Times New Roman"/>
                <w:b/>
                <w:sz w:val="20"/>
                <w:szCs w:val="20"/>
              </w:rPr>
            </w:pPr>
          </w:p>
        </w:tc>
      </w:tr>
      <w:tr w:rsidR="003834D6" w:rsidRPr="003F0D4D" w:rsidTr="004D673F">
        <w:trPr>
          <w:trHeight w:val="1808"/>
        </w:trPr>
        <w:tc>
          <w:tcPr>
            <w:tcW w:w="2540" w:type="dxa"/>
            <w:gridSpan w:val="2"/>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National/State Learning Standards:</w:t>
            </w:r>
          </w:p>
        </w:tc>
        <w:tc>
          <w:tcPr>
            <w:tcW w:w="7364" w:type="dxa"/>
          </w:tcPr>
          <w:p w:rsidR="003834D6" w:rsidRPr="003F0D4D" w:rsidRDefault="003834D6" w:rsidP="006B4289">
            <w:pPr>
              <w:spacing w:after="160" w:line="259" w:lineRule="auto"/>
              <w:rPr>
                <w:rFonts w:ascii="Times New Roman" w:hAnsi="Times New Roman" w:cs="Times New Roman"/>
                <w:b/>
                <w:i/>
                <w:sz w:val="20"/>
                <w:szCs w:val="20"/>
              </w:rPr>
            </w:pPr>
            <w:r w:rsidRPr="003F0D4D">
              <w:rPr>
                <w:rFonts w:ascii="Times New Roman" w:hAnsi="Times New Roman" w:cs="Times New Roman"/>
                <w:b/>
                <w:i/>
                <w:sz w:val="20"/>
                <w:szCs w:val="20"/>
              </w:rPr>
              <w:t>CCSS.ELA-LITERACY.WHST.6-8.1- writing arguments focused on discipline specific content</w:t>
            </w:r>
          </w:p>
          <w:p w:rsidR="003834D6" w:rsidRPr="003F0D4D" w:rsidRDefault="003834D6" w:rsidP="006B4289">
            <w:pPr>
              <w:spacing w:after="160" w:line="259" w:lineRule="auto"/>
              <w:rPr>
                <w:rFonts w:ascii="Times New Roman" w:hAnsi="Times New Roman" w:cs="Times New Roman"/>
                <w:b/>
                <w:i/>
                <w:sz w:val="20"/>
                <w:szCs w:val="20"/>
              </w:rPr>
            </w:pPr>
            <w:r w:rsidRPr="003F0D4D">
              <w:rPr>
                <w:rFonts w:ascii="Times New Roman" w:hAnsi="Times New Roman" w:cs="Times New Roman"/>
                <w:b/>
                <w:i/>
                <w:sz w:val="20"/>
                <w:szCs w:val="20"/>
              </w:rPr>
              <w:t>CCSS.ELA-LETERACY.WHST.6-8.1.E- Writing informative and explanatory tests with well-organized ideas, well-chosen facts while maintaining a formal style.</w:t>
            </w:r>
          </w:p>
          <w:p w:rsidR="003834D6" w:rsidRPr="003F0D4D" w:rsidRDefault="003834D6" w:rsidP="006B4289">
            <w:pPr>
              <w:spacing w:after="160" w:line="259" w:lineRule="auto"/>
              <w:rPr>
                <w:rFonts w:ascii="Times New Roman" w:hAnsi="Times New Roman" w:cs="Times New Roman"/>
                <w:b/>
                <w:i/>
                <w:sz w:val="20"/>
                <w:szCs w:val="20"/>
              </w:rPr>
            </w:pPr>
          </w:p>
        </w:tc>
      </w:tr>
      <w:tr w:rsidR="003834D6" w:rsidRPr="003F0D4D" w:rsidTr="004D673F">
        <w:trPr>
          <w:trHeight w:val="1757"/>
        </w:trPr>
        <w:tc>
          <w:tcPr>
            <w:tcW w:w="2540" w:type="dxa"/>
            <w:gridSpan w:val="2"/>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Specific Learning Target(s)/Objectives:</w:t>
            </w:r>
          </w:p>
        </w:tc>
        <w:tc>
          <w:tcPr>
            <w:tcW w:w="7364" w:type="dxa"/>
          </w:tcPr>
          <w:p w:rsidR="003834D6" w:rsidRPr="003F0D4D" w:rsidRDefault="003834D6" w:rsidP="006B4289">
            <w:pPr>
              <w:spacing w:after="160" w:line="259" w:lineRule="auto"/>
              <w:rPr>
                <w:rFonts w:ascii="Times New Roman" w:hAnsi="Times New Roman" w:cs="Times New Roman"/>
                <w:b/>
                <w:i/>
                <w:sz w:val="20"/>
                <w:szCs w:val="20"/>
              </w:rPr>
            </w:pPr>
            <w:r w:rsidRPr="003F0D4D">
              <w:rPr>
                <w:rFonts w:ascii="Times New Roman" w:hAnsi="Times New Roman" w:cs="Times New Roman"/>
                <w:b/>
                <w:i/>
                <w:sz w:val="20"/>
                <w:szCs w:val="20"/>
              </w:rPr>
              <w:t>By the end of this lesson;</w:t>
            </w:r>
          </w:p>
          <w:p w:rsidR="003834D6" w:rsidRPr="003F0D4D" w:rsidRDefault="003834D6" w:rsidP="003834D6">
            <w:pPr>
              <w:pStyle w:val="ListParagraph"/>
              <w:numPr>
                <w:ilvl w:val="0"/>
                <w:numId w:val="12"/>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 xml:space="preserve">Helping students identify persuasion from a poster and a persuasive article </w:t>
            </w:r>
          </w:p>
          <w:p w:rsidR="003834D6" w:rsidRPr="003F0D4D" w:rsidRDefault="003834D6" w:rsidP="003834D6">
            <w:pPr>
              <w:pStyle w:val="ListParagraph"/>
              <w:numPr>
                <w:ilvl w:val="0"/>
                <w:numId w:val="12"/>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Students should explain what makes it persuasive</w:t>
            </w:r>
          </w:p>
          <w:p w:rsidR="003834D6" w:rsidRPr="003F0D4D" w:rsidRDefault="003834D6" w:rsidP="003834D6">
            <w:pPr>
              <w:pStyle w:val="ListParagraph"/>
              <w:numPr>
                <w:ilvl w:val="0"/>
                <w:numId w:val="12"/>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Students must be able to write a summary of what they learned about persuasion from a poster and a short piece of a persuasive article.</w:t>
            </w:r>
          </w:p>
          <w:p w:rsidR="003834D6" w:rsidRPr="003F0D4D" w:rsidRDefault="003834D6" w:rsidP="006B4289">
            <w:pPr>
              <w:spacing w:after="160" w:line="259" w:lineRule="auto"/>
              <w:rPr>
                <w:rFonts w:ascii="Times New Roman" w:hAnsi="Times New Roman" w:cs="Times New Roman"/>
                <w:b/>
                <w:i/>
                <w:sz w:val="20"/>
                <w:szCs w:val="20"/>
              </w:rPr>
            </w:pPr>
          </w:p>
        </w:tc>
      </w:tr>
      <w:tr w:rsidR="003834D6" w:rsidRPr="003F0D4D" w:rsidTr="004D673F">
        <w:trPr>
          <w:trHeight w:val="1757"/>
        </w:trPr>
        <w:tc>
          <w:tcPr>
            <w:tcW w:w="2540" w:type="dxa"/>
            <w:gridSpan w:val="2"/>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Academic Language</w:t>
            </w:r>
          </w:p>
        </w:tc>
        <w:tc>
          <w:tcPr>
            <w:tcW w:w="7364"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Academic vocabulary students will learn in this lesson are;</w:t>
            </w:r>
          </w:p>
          <w:p w:rsidR="003834D6" w:rsidRPr="003F0D4D" w:rsidRDefault="003834D6" w:rsidP="003834D6">
            <w:pPr>
              <w:pStyle w:val="ListParagraph"/>
              <w:numPr>
                <w:ilvl w:val="0"/>
                <w:numId w:val="13"/>
              </w:numPr>
              <w:spacing w:after="0" w:line="240" w:lineRule="auto"/>
              <w:rPr>
                <w:rFonts w:ascii="Times New Roman" w:hAnsi="Times New Roman" w:cs="Times New Roman"/>
                <w:b/>
                <w:sz w:val="20"/>
                <w:szCs w:val="20"/>
              </w:rPr>
            </w:pPr>
            <w:r w:rsidRPr="003F0D4D">
              <w:rPr>
                <w:rFonts w:ascii="Times New Roman" w:hAnsi="Times New Roman" w:cs="Times New Roman"/>
                <w:b/>
                <w:sz w:val="20"/>
                <w:szCs w:val="20"/>
              </w:rPr>
              <w:t>Persuasion</w:t>
            </w:r>
          </w:p>
          <w:p w:rsidR="003834D6" w:rsidRPr="003F0D4D" w:rsidRDefault="003834D6" w:rsidP="003834D6">
            <w:pPr>
              <w:pStyle w:val="ListParagraph"/>
              <w:numPr>
                <w:ilvl w:val="0"/>
                <w:numId w:val="13"/>
              </w:numPr>
              <w:spacing w:after="0" w:line="240" w:lineRule="auto"/>
              <w:rPr>
                <w:rFonts w:ascii="Times New Roman" w:hAnsi="Times New Roman" w:cs="Times New Roman"/>
                <w:b/>
                <w:sz w:val="20"/>
                <w:szCs w:val="20"/>
              </w:rPr>
            </w:pPr>
            <w:r w:rsidRPr="003F0D4D">
              <w:rPr>
                <w:rFonts w:ascii="Times New Roman" w:hAnsi="Times New Roman" w:cs="Times New Roman"/>
                <w:b/>
                <w:sz w:val="20"/>
                <w:szCs w:val="20"/>
              </w:rPr>
              <w:t>Main idea</w:t>
            </w:r>
          </w:p>
          <w:p w:rsidR="003834D6" w:rsidRPr="003F0D4D" w:rsidRDefault="003834D6" w:rsidP="003834D6">
            <w:pPr>
              <w:pStyle w:val="ListParagraph"/>
              <w:numPr>
                <w:ilvl w:val="0"/>
                <w:numId w:val="13"/>
              </w:numPr>
              <w:spacing w:after="0" w:line="240" w:lineRule="auto"/>
              <w:rPr>
                <w:rFonts w:ascii="Times New Roman" w:hAnsi="Times New Roman" w:cs="Times New Roman"/>
                <w:b/>
                <w:sz w:val="20"/>
                <w:szCs w:val="20"/>
              </w:rPr>
            </w:pPr>
            <w:r w:rsidRPr="003F0D4D">
              <w:rPr>
                <w:rFonts w:ascii="Times New Roman" w:hAnsi="Times New Roman" w:cs="Times New Roman"/>
                <w:b/>
                <w:sz w:val="20"/>
                <w:szCs w:val="20"/>
              </w:rPr>
              <w:t>Fact</w:t>
            </w:r>
          </w:p>
          <w:p w:rsidR="003834D6" w:rsidRPr="003F0D4D" w:rsidRDefault="003834D6" w:rsidP="003834D6">
            <w:pPr>
              <w:pStyle w:val="ListParagraph"/>
              <w:numPr>
                <w:ilvl w:val="0"/>
                <w:numId w:val="13"/>
              </w:numPr>
              <w:spacing w:after="0" w:line="240" w:lineRule="auto"/>
              <w:rPr>
                <w:rFonts w:ascii="Times New Roman" w:hAnsi="Times New Roman" w:cs="Times New Roman"/>
                <w:b/>
                <w:sz w:val="20"/>
                <w:szCs w:val="20"/>
              </w:rPr>
            </w:pPr>
            <w:r w:rsidRPr="003F0D4D">
              <w:rPr>
                <w:rFonts w:ascii="Times New Roman" w:hAnsi="Times New Roman" w:cs="Times New Roman"/>
                <w:b/>
                <w:sz w:val="20"/>
                <w:szCs w:val="20"/>
              </w:rPr>
              <w:t>Opinion</w:t>
            </w:r>
          </w:p>
          <w:p w:rsidR="003834D6" w:rsidRPr="003F0D4D" w:rsidRDefault="003834D6" w:rsidP="006B4289">
            <w:pPr>
              <w:rPr>
                <w:rFonts w:ascii="Times New Roman" w:hAnsi="Times New Roman" w:cs="Times New Roman"/>
                <w:b/>
                <w:sz w:val="20"/>
                <w:szCs w:val="20"/>
              </w:rPr>
            </w:pPr>
            <w:r w:rsidRPr="003F0D4D">
              <w:rPr>
                <w:rFonts w:ascii="Times New Roman" w:hAnsi="Times New Roman" w:cs="Times New Roman"/>
                <w:b/>
                <w:sz w:val="20"/>
                <w:szCs w:val="20"/>
              </w:rPr>
              <w:t xml:space="preserve">Students will be asked what they think these words mean then they will contribute by show of hand. I will also give examples of facts and opinions and ask them to distinguish both after which I will explain the terms. </w:t>
            </w:r>
          </w:p>
          <w:p w:rsidR="003834D6" w:rsidRPr="003F0D4D" w:rsidRDefault="003834D6" w:rsidP="006B4289">
            <w:pPr>
              <w:spacing w:after="160" w:line="259" w:lineRule="auto"/>
              <w:rPr>
                <w:rFonts w:ascii="Times New Roman" w:hAnsi="Times New Roman" w:cs="Times New Roman"/>
                <w:b/>
                <w:sz w:val="20"/>
                <w:szCs w:val="20"/>
              </w:rPr>
            </w:pPr>
          </w:p>
        </w:tc>
      </w:tr>
      <w:tr w:rsidR="004D673F" w:rsidRPr="003F0D4D" w:rsidTr="004D673F">
        <w:trPr>
          <w:trHeight w:val="1757"/>
        </w:trPr>
        <w:tc>
          <w:tcPr>
            <w:tcW w:w="2427" w:type="dxa"/>
          </w:tcPr>
          <w:p w:rsidR="004D673F" w:rsidRPr="003F0D4D" w:rsidRDefault="004D673F"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Resources, Materials, Equipment, and Technology:</w:t>
            </w:r>
          </w:p>
        </w:tc>
        <w:tc>
          <w:tcPr>
            <w:tcW w:w="7477" w:type="dxa"/>
            <w:gridSpan w:val="2"/>
          </w:tcPr>
          <w:p w:rsidR="004D673F" w:rsidRPr="003F0D4D" w:rsidRDefault="004D673F" w:rsidP="006B4289">
            <w:pPr>
              <w:spacing w:after="160" w:line="259" w:lineRule="auto"/>
              <w:rPr>
                <w:rFonts w:ascii="Times New Roman" w:hAnsi="Times New Roman" w:cs="Times New Roman"/>
                <w:b/>
                <w:i/>
                <w:sz w:val="20"/>
                <w:szCs w:val="20"/>
              </w:rPr>
            </w:pPr>
            <w:r w:rsidRPr="003F0D4D">
              <w:rPr>
                <w:rFonts w:ascii="Times New Roman" w:hAnsi="Times New Roman" w:cs="Times New Roman"/>
                <w:b/>
                <w:i/>
                <w:sz w:val="20"/>
                <w:szCs w:val="20"/>
              </w:rPr>
              <w:t>The resources and materials are:</w:t>
            </w:r>
          </w:p>
          <w:p w:rsidR="004D673F" w:rsidRPr="003F0D4D" w:rsidRDefault="004D673F" w:rsidP="004D673F">
            <w:pPr>
              <w:pStyle w:val="ListParagraph"/>
              <w:numPr>
                <w:ilvl w:val="0"/>
                <w:numId w:val="14"/>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 xml:space="preserve">Cocacola`s “Mama Di Mama” advert </w:t>
            </w:r>
            <w:hyperlink r:id="rId7" w:history="1">
              <w:r w:rsidRPr="003F0D4D">
                <w:rPr>
                  <w:rStyle w:val="Hyperlink"/>
                  <w:rFonts w:ascii="Times New Roman" w:hAnsi="Times New Roman" w:cs="Times New Roman"/>
                  <w:b/>
                  <w:i/>
                  <w:sz w:val="20"/>
                  <w:szCs w:val="20"/>
                </w:rPr>
                <w:t>https://www.youtube.com/watch?v=n6g2tyaQ-dw</w:t>
              </w:r>
            </w:hyperlink>
          </w:p>
          <w:p w:rsidR="004D673F" w:rsidRPr="003F0D4D" w:rsidRDefault="004D673F" w:rsidP="004D673F">
            <w:pPr>
              <w:pStyle w:val="ListParagraph"/>
              <w:numPr>
                <w:ilvl w:val="0"/>
                <w:numId w:val="14"/>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 xml:space="preserve">Gilette`s “We believe: the man can be” advert </w:t>
            </w:r>
            <w:hyperlink r:id="rId8" w:history="1">
              <w:r w:rsidRPr="003F0D4D">
                <w:rPr>
                  <w:rStyle w:val="Hyperlink"/>
                  <w:rFonts w:ascii="Times New Roman" w:hAnsi="Times New Roman" w:cs="Times New Roman"/>
                  <w:b/>
                  <w:i/>
                  <w:sz w:val="20"/>
                  <w:szCs w:val="20"/>
                </w:rPr>
                <w:t>https://www.youtube.com/watch?v=koPmuEyP3a0</w:t>
              </w:r>
            </w:hyperlink>
          </w:p>
          <w:p w:rsidR="004D673F" w:rsidRPr="003F0D4D" w:rsidRDefault="004D673F" w:rsidP="004D673F">
            <w:pPr>
              <w:pStyle w:val="ListParagraph"/>
              <w:numPr>
                <w:ilvl w:val="0"/>
                <w:numId w:val="14"/>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Projector- I will connect to my laptop for showing an advertisement to the students</w:t>
            </w:r>
          </w:p>
          <w:p w:rsidR="004D673F" w:rsidRPr="003F0D4D" w:rsidRDefault="004D673F" w:rsidP="004D673F">
            <w:pPr>
              <w:pStyle w:val="ListParagraph"/>
              <w:numPr>
                <w:ilvl w:val="0"/>
                <w:numId w:val="14"/>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Laptop-this will contain the adverts</w:t>
            </w:r>
          </w:p>
          <w:p w:rsidR="004D673F" w:rsidRPr="003F0D4D" w:rsidRDefault="004D673F" w:rsidP="004D673F">
            <w:pPr>
              <w:pStyle w:val="ListParagraph"/>
              <w:numPr>
                <w:ilvl w:val="0"/>
                <w:numId w:val="14"/>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 xml:space="preserve">Persuasive article about pizza </w:t>
            </w:r>
            <w:hyperlink r:id="rId9" w:history="1">
              <w:r w:rsidRPr="003F0D4D">
                <w:rPr>
                  <w:rStyle w:val="Hyperlink"/>
                  <w:rFonts w:ascii="Times New Roman" w:hAnsi="Times New Roman" w:cs="Times New Roman"/>
                  <w:sz w:val="20"/>
                  <w:szCs w:val="20"/>
                </w:rPr>
                <w:t>https://newsela.com/read/pizza-obesity</w:t>
              </w:r>
            </w:hyperlink>
          </w:p>
          <w:p w:rsidR="004D673F" w:rsidRPr="003F0D4D" w:rsidRDefault="004D673F" w:rsidP="004D673F">
            <w:pPr>
              <w:pStyle w:val="ListParagraph"/>
              <w:numPr>
                <w:ilvl w:val="0"/>
                <w:numId w:val="14"/>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Worksheets- this is where the students will write their summaries on towards the end of the class</w:t>
            </w:r>
          </w:p>
          <w:p w:rsidR="004D673F" w:rsidRPr="003F0D4D" w:rsidRDefault="004D673F" w:rsidP="006B4289">
            <w:pPr>
              <w:spacing w:after="160" w:line="259" w:lineRule="auto"/>
              <w:rPr>
                <w:rFonts w:ascii="Times New Roman" w:hAnsi="Times New Roman" w:cs="Times New Roman"/>
                <w:b/>
                <w:i/>
                <w:sz w:val="20"/>
                <w:szCs w:val="20"/>
              </w:rPr>
            </w:pPr>
          </w:p>
        </w:tc>
      </w:tr>
    </w:tbl>
    <w:p w:rsidR="003834D6" w:rsidRPr="003F0D4D" w:rsidRDefault="003834D6" w:rsidP="003834D6">
      <w:pPr>
        <w:rPr>
          <w:rFonts w:ascii="Times New Roman" w:hAnsi="Times New Roman" w:cs="Times New Roman"/>
          <w:b/>
          <w:sz w:val="20"/>
          <w:szCs w:val="20"/>
        </w:rPr>
      </w:pPr>
    </w:p>
    <w:p w:rsidR="003E69F3" w:rsidRPr="003F0D4D" w:rsidRDefault="003E69F3" w:rsidP="003834D6">
      <w:pPr>
        <w:rPr>
          <w:rFonts w:ascii="Times New Roman" w:hAnsi="Times New Roman" w:cs="Times New Roman"/>
          <w:b/>
          <w:sz w:val="20"/>
          <w:szCs w:val="20"/>
        </w:rPr>
      </w:pPr>
    </w:p>
    <w:p w:rsidR="003E69F3" w:rsidRPr="003F0D4D" w:rsidRDefault="003E69F3" w:rsidP="003834D6">
      <w:pPr>
        <w:rPr>
          <w:rFonts w:ascii="Times New Roman" w:hAnsi="Times New Roman" w:cs="Times New Roman"/>
          <w:b/>
          <w:sz w:val="20"/>
          <w:szCs w:val="20"/>
        </w:rPr>
      </w:pPr>
    </w:p>
    <w:p w:rsidR="003E69F3" w:rsidRPr="003F0D4D" w:rsidRDefault="003E69F3" w:rsidP="003834D6">
      <w:pPr>
        <w:rPr>
          <w:rFonts w:ascii="Times New Roman" w:hAnsi="Times New Roman" w:cs="Times New Roman"/>
          <w:b/>
          <w:sz w:val="20"/>
          <w:szCs w:val="20"/>
        </w:rPr>
      </w:pPr>
    </w:p>
    <w:p w:rsidR="003E69F3" w:rsidRPr="003F0D4D" w:rsidRDefault="003E69F3" w:rsidP="003834D6">
      <w:pPr>
        <w:rPr>
          <w:rFonts w:ascii="Times New Roman" w:hAnsi="Times New Roman" w:cs="Times New Roman"/>
          <w:b/>
          <w:sz w:val="20"/>
          <w:szCs w:val="20"/>
        </w:rPr>
      </w:pPr>
    </w:p>
    <w:p w:rsidR="003E69F3" w:rsidRPr="003F0D4D" w:rsidRDefault="003E69F3" w:rsidP="003834D6">
      <w:pPr>
        <w:rPr>
          <w:rFonts w:ascii="Times New Roman" w:hAnsi="Times New Roman" w:cs="Times New Roman"/>
          <w:b/>
          <w:sz w:val="20"/>
          <w:szCs w:val="20"/>
        </w:rPr>
      </w:pPr>
    </w:p>
    <w:p w:rsidR="003F0D4D" w:rsidRDefault="003F0D4D" w:rsidP="003834D6">
      <w:pPr>
        <w:rPr>
          <w:rFonts w:ascii="Times New Roman" w:hAnsi="Times New Roman" w:cs="Times New Roman"/>
          <w:b/>
          <w:sz w:val="20"/>
          <w:szCs w:val="20"/>
        </w:rPr>
      </w:pPr>
    </w:p>
    <w:p w:rsidR="003834D6" w:rsidRPr="003F0D4D" w:rsidRDefault="003834D6" w:rsidP="003834D6">
      <w:pPr>
        <w:rPr>
          <w:rFonts w:ascii="Times New Roman" w:hAnsi="Times New Roman" w:cs="Times New Roman"/>
          <w:b/>
          <w:sz w:val="20"/>
          <w:szCs w:val="20"/>
        </w:rPr>
      </w:pPr>
      <w:r w:rsidRPr="003F0D4D">
        <w:rPr>
          <w:rFonts w:ascii="Times New Roman" w:hAnsi="Times New Roman" w:cs="Times New Roman"/>
          <w:b/>
          <w:sz w:val="20"/>
          <w:szCs w:val="20"/>
        </w:rPr>
        <w:t>Mini Lesson Plan 2</w:t>
      </w:r>
    </w:p>
    <w:p w:rsidR="003834D6" w:rsidRPr="003F0D4D" w:rsidRDefault="003834D6" w:rsidP="003834D6">
      <w:pPr>
        <w:rPr>
          <w:rFonts w:ascii="Times New Roman" w:hAnsi="Times New Roman" w:cs="Times New Roman"/>
          <w:b/>
          <w:sz w:val="20"/>
          <w:szCs w:val="20"/>
        </w:rPr>
      </w:pPr>
      <w:r w:rsidRPr="003F0D4D">
        <w:rPr>
          <w:rFonts w:ascii="Times New Roman" w:hAnsi="Times New Roman" w:cs="Times New Roman"/>
          <w:b/>
          <w:sz w:val="20"/>
          <w:szCs w:val="20"/>
        </w:rPr>
        <w:t>Section 1: Lesson Preparation</w:t>
      </w:r>
    </w:p>
    <w:tbl>
      <w:tblPr>
        <w:tblStyle w:val="TableGrid"/>
        <w:tblW w:w="9904" w:type="dxa"/>
        <w:tblLook w:val="04A0" w:firstRow="1" w:lastRow="0" w:firstColumn="1" w:lastColumn="0" w:noHBand="0" w:noVBand="1"/>
      </w:tblPr>
      <w:tblGrid>
        <w:gridCol w:w="2540"/>
        <w:gridCol w:w="7364"/>
      </w:tblGrid>
      <w:tr w:rsidR="003834D6" w:rsidRPr="003F0D4D" w:rsidTr="006B4289">
        <w:trPr>
          <w:trHeight w:val="288"/>
        </w:trPr>
        <w:tc>
          <w:tcPr>
            <w:tcW w:w="2540"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 xml:space="preserve">Teacher Candidate Name: </w:t>
            </w:r>
          </w:p>
          <w:p w:rsidR="003834D6" w:rsidRPr="003F0D4D" w:rsidRDefault="003834D6" w:rsidP="006B4289">
            <w:pPr>
              <w:spacing w:after="160" w:line="259" w:lineRule="auto"/>
              <w:rPr>
                <w:rFonts w:ascii="Times New Roman" w:hAnsi="Times New Roman" w:cs="Times New Roman"/>
                <w:b/>
                <w:sz w:val="20"/>
                <w:szCs w:val="20"/>
              </w:rPr>
            </w:pPr>
          </w:p>
          <w:p w:rsidR="003834D6" w:rsidRPr="003F0D4D" w:rsidRDefault="003834D6" w:rsidP="006B4289">
            <w:pPr>
              <w:spacing w:after="160" w:line="259" w:lineRule="auto"/>
              <w:rPr>
                <w:rFonts w:ascii="Times New Roman" w:hAnsi="Times New Roman" w:cs="Times New Roman"/>
                <w:b/>
                <w:sz w:val="20"/>
                <w:szCs w:val="20"/>
              </w:rPr>
            </w:pPr>
          </w:p>
        </w:tc>
        <w:tc>
          <w:tcPr>
            <w:tcW w:w="7364"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Sondra L Washington</w:t>
            </w:r>
          </w:p>
        </w:tc>
      </w:tr>
      <w:tr w:rsidR="003834D6" w:rsidRPr="003F0D4D" w:rsidTr="006B4289">
        <w:trPr>
          <w:trHeight w:val="288"/>
        </w:trPr>
        <w:tc>
          <w:tcPr>
            <w:tcW w:w="2540"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Grade Level:</w:t>
            </w:r>
          </w:p>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 xml:space="preserve"> </w:t>
            </w:r>
          </w:p>
        </w:tc>
        <w:tc>
          <w:tcPr>
            <w:tcW w:w="7364"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7</w:t>
            </w:r>
            <w:r w:rsidRPr="003F0D4D">
              <w:rPr>
                <w:rFonts w:ascii="Times New Roman" w:hAnsi="Times New Roman" w:cs="Times New Roman"/>
                <w:b/>
                <w:sz w:val="20"/>
                <w:szCs w:val="20"/>
                <w:vertAlign w:val="superscript"/>
              </w:rPr>
              <w:t>th</w:t>
            </w:r>
            <w:r w:rsidRPr="003F0D4D">
              <w:rPr>
                <w:rFonts w:ascii="Times New Roman" w:hAnsi="Times New Roman" w:cs="Times New Roman"/>
                <w:b/>
                <w:sz w:val="20"/>
                <w:szCs w:val="20"/>
              </w:rPr>
              <w:t xml:space="preserve"> grade</w:t>
            </w:r>
          </w:p>
        </w:tc>
      </w:tr>
      <w:tr w:rsidR="003834D6" w:rsidRPr="003F0D4D" w:rsidTr="006B4289">
        <w:trPr>
          <w:trHeight w:val="288"/>
        </w:trPr>
        <w:tc>
          <w:tcPr>
            <w:tcW w:w="2540"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Date:</w:t>
            </w:r>
          </w:p>
          <w:p w:rsidR="003834D6" w:rsidRPr="003F0D4D" w:rsidRDefault="003834D6" w:rsidP="006B4289">
            <w:pPr>
              <w:spacing w:after="160" w:line="259" w:lineRule="auto"/>
              <w:rPr>
                <w:rFonts w:ascii="Times New Roman" w:hAnsi="Times New Roman" w:cs="Times New Roman"/>
                <w:b/>
                <w:sz w:val="20"/>
                <w:szCs w:val="20"/>
              </w:rPr>
            </w:pPr>
          </w:p>
        </w:tc>
        <w:tc>
          <w:tcPr>
            <w:tcW w:w="7364"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March 6, 2019</w:t>
            </w:r>
          </w:p>
        </w:tc>
      </w:tr>
      <w:tr w:rsidR="003834D6" w:rsidRPr="003F0D4D" w:rsidTr="006B4289">
        <w:trPr>
          <w:trHeight w:val="288"/>
        </w:trPr>
        <w:tc>
          <w:tcPr>
            <w:tcW w:w="2540"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Unit/Subject:</w:t>
            </w:r>
          </w:p>
          <w:p w:rsidR="003834D6" w:rsidRPr="003F0D4D" w:rsidRDefault="003834D6" w:rsidP="006B4289">
            <w:pPr>
              <w:spacing w:after="160" w:line="259" w:lineRule="auto"/>
              <w:rPr>
                <w:rFonts w:ascii="Times New Roman" w:hAnsi="Times New Roman" w:cs="Times New Roman"/>
                <w:b/>
                <w:sz w:val="20"/>
                <w:szCs w:val="20"/>
              </w:rPr>
            </w:pPr>
          </w:p>
        </w:tc>
        <w:tc>
          <w:tcPr>
            <w:tcW w:w="7364"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Persuasive Writing/ Language Arts</w:t>
            </w:r>
          </w:p>
        </w:tc>
      </w:tr>
      <w:tr w:rsidR="003834D6" w:rsidRPr="003F0D4D" w:rsidTr="006B4289">
        <w:trPr>
          <w:trHeight w:val="288"/>
        </w:trPr>
        <w:tc>
          <w:tcPr>
            <w:tcW w:w="2540"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Instructional Plan Title:</w:t>
            </w:r>
          </w:p>
        </w:tc>
        <w:tc>
          <w:tcPr>
            <w:tcW w:w="7364"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Persuasion Techniques/Mini Lesson 2</w:t>
            </w:r>
          </w:p>
        </w:tc>
      </w:tr>
      <w:tr w:rsidR="003834D6" w:rsidRPr="003F0D4D" w:rsidTr="006B4289">
        <w:trPr>
          <w:trHeight w:val="1757"/>
        </w:trPr>
        <w:tc>
          <w:tcPr>
            <w:tcW w:w="2540"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Lesson Summary and Focus:</w:t>
            </w:r>
          </w:p>
        </w:tc>
        <w:tc>
          <w:tcPr>
            <w:tcW w:w="7364"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i/>
                <w:sz w:val="20"/>
                <w:szCs w:val="20"/>
              </w:rPr>
              <w:t>During this lesson, students will learn about different ways of persuasion and identify them by listening to audio clips on persuasion. They will also be expected to demonstrate their understanding of these techniques by either writing a short persuasive piece or drawing a poster that appeal to any of these techniques depending on their preferences and capabilities.</w:t>
            </w:r>
          </w:p>
          <w:p w:rsidR="003834D6" w:rsidRPr="003F0D4D" w:rsidRDefault="003834D6" w:rsidP="006B4289">
            <w:pPr>
              <w:spacing w:after="160" w:line="259" w:lineRule="auto"/>
              <w:rPr>
                <w:rFonts w:ascii="Times New Roman" w:hAnsi="Times New Roman" w:cs="Times New Roman"/>
                <w:b/>
                <w:sz w:val="20"/>
                <w:szCs w:val="20"/>
              </w:rPr>
            </w:pPr>
          </w:p>
        </w:tc>
      </w:tr>
      <w:tr w:rsidR="003834D6" w:rsidRPr="003F0D4D" w:rsidTr="006B4289">
        <w:trPr>
          <w:trHeight w:val="1808"/>
        </w:trPr>
        <w:tc>
          <w:tcPr>
            <w:tcW w:w="2540"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Classroom and Student Factors/Grouping:</w:t>
            </w:r>
          </w:p>
        </w:tc>
        <w:tc>
          <w:tcPr>
            <w:tcW w:w="7364"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i/>
                <w:sz w:val="20"/>
                <w:szCs w:val="20"/>
              </w:rPr>
              <w:t>The class will contain three groups. The first group will have students with special needs and students with low learning capabilities and includes Garcia, Hernandez, Walter, Rashid, James, Queen, Olivia and Liam. The second group will encompass average students who are include Logan, Mia, Maisha, Bella, Theodore, Wyatt, Atticus, Isla, Tess, Leon, Lilly and Aurora. The last group will contain early finishers and those with gifted abilities, namely Brodgon, Dirk, Lee, Daisy, Maverick, Jermaine and Makayla, Nina, Brian and Diana.</w:t>
            </w:r>
          </w:p>
          <w:p w:rsidR="003834D6" w:rsidRPr="003F0D4D" w:rsidRDefault="003834D6" w:rsidP="006B4289">
            <w:pPr>
              <w:spacing w:after="160" w:line="259" w:lineRule="auto"/>
              <w:rPr>
                <w:rFonts w:ascii="Times New Roman" w:hAnsi="Times New Roman" w:cs="Times New Roman"/>
                <w:b/>
                <w:sz w:val="20"/>
                <w:szCs w:val="20"/>
              </w:rPr>
            </w:pPr>
          </w:p>
        </w:tc>
      </w:tr>
      <w:tr w:rsidR="003834D6" w:rsidRPr="003F0D4D" w:rsidTr="006B4289">
        <w:trPr>
          <w:trHeight w:val="1808"/>
        </w:trPr>
        <w:tc>
          <w:tcPr>
            <w:tcW w:w="2540"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National/State Learning Standards:</w:t>
            </w:r>
          </w:p>
        </w:tc>
        <w:tc>
          <w:tcPr>
            <w:tcW w:w="7364" w:type="dxa"/>
          </w:tcPr>
          <w:p w:rsidR="003834D6" w:rsidRPr="003F0D4D" w:rsidRDefault="003834D6" w:rsidP="006B4289">
            <w:pPr>
              <w:spacing w:after="160" w:line="259" w:lineRule="auto"/>
              <w:rPr>
                <w:rFonts w:ascii="Times New Roman" w:hAnsi="Times New Roman" w:cs="Times New Roman"/>
                <w:b/>
                <w:i/>
                <w:color w:val="000000" w:themeColor="text1"/>
                <w:sz w:val="20"/>
                <w:szCs w:val="20"/>
              </w:rPr>
            </w:pPr>
            <w:r w:rsidRPr="003F0D4D">
              <w:rPr>
                <w:rFonts w:ascii="Times New Roman" w:hAnsi="Times New Roman" w:cs="Times New Roman"/>
                <w:b/>
                <w:i/>
                <w:color w:val="000000" w:themeColor="text1"/>
                <w:sz w:val="20"/>
                <w:szCs w:val="20"/>
              </w:rPr>
              <w:t>The standards which are relevant to this lesson are</w:t>
            </w:r>
          </w:p>
          <w:p w:rsidR="003834D6" w:rsidRPr="003F0D4D" w:rsidRDefault="000E134C" w:rsidP="006B4289">
            <w:pPr>
              <w:spacing w:after="160" w:line="259" w:lineRule="auto"/>
              <w:rPr>
                <w:rFonts w:ascii="Times New Roman" w:hAnsi="Times New Roman" w:cs="Times New Roman"/>
                <w:b/>
                <w:i/>
                <w:color w:val="000000" w:themeColor="text1"/>
                <w:sz w:val="20"/>
                <w:szCs w:val="20"/>
              </w:rPr>
            </w:pPr>
            <w:hyperlink r:id="rId10" w:history="1">
              <w:r w:rsidR="003834D6" w:rsidRPr="003F0D4D">
                <w:rPr>
                  <w:rStyle w:val="Hyperlink"/>
                  <w:rFonts w:ascii="Times New Roman" w:hAnsi="Times New Roman" w:cs="Times New Roman"/>
                  <w:b/>
                  <w:i/>
                  <w:color w:val="000000" w:themeColor="text1"/>
                  <w:sz w:val="20"/>
                  <w:szCs w:val="20"/>
                </w:rPr>
                <w:t>CCSS.ELA-Literacy.WHST.6-8.9</w:t>
              </w:r>
            </w:hyperlink>
            <w:r w:rsidR="003834D6" w:rsidRPr="003F0D4D">
              <w:rPr>
                <w:rFonts w:ascii="Times New Roman" w:hAnsi="Times New Roman" w:cs="Times New Roman"/>
                <w:b/>
                <w:i/>
                <w:color w:val="000000" w:themeColor="text1"/>
                <w:sz w:val="20"/>
                <w:szCs w:val="20"/>
              </w:rPr>
              <w:br/>
              <w:t>Draw evidence from informational texts to support analysis, reflection, and research.</w:t>
            </w:r>
          </w:p>
          <w:p w:rsidR="003834D6" w:rsidRPr="003F0D4D" w:rsidRDefault="000E134C" w:rsidP="006B4289">
            <w:pPr>
              <w:spacing w:after="160" w:line="259" w:lineRule="auto"/>
              <w:rPr>
                <w:rFonts w:ascii="Times New Roman" w:hAnsi="Times New Roman" w:cs="Times New Roman"/>
                <w:b/>
                <w:i/>
                <w:color w:val="000000" w:themeColor="text1"/>
                <w:sz w:val="20"/>
                <w:szCs w:val="20"/>
              </w:rPr>
            </w:pPr>
            <w:hyperlink r:id="rId11" w:history="1">
              <w:r w:rsidR="003834D6" w:rsidRPr="003F0D4D">
                <w:rPr>
                  <w:rStyle w:val="Hyperlink"/>
                  <w:rFonts w:ascii="Times New Roman" w:hAnsi="Times New Roman" w:cs="Times New Roman"/>
                  <w:b/>
                  <w:i/>
                  <w:color w:val="000000" w:themeColor="text1"/>
                  <w:sz w:val="20"/>
                  <w:szCs w:val="20"/>
                </w:rPr>
                <w:t>CCSS.ELA-Literacy.WHST.6-8.2.d</w:t>
              </w:r>
            </w:hyperlink>
            <w:r w:rsidR="003834D6" w:rsidRPr="003F0D4D">
              <w:rPr>
                <w:rFonts w:ascii="Times New Roman" w:hAnsi="Times New Roman" w:cs="Times New Roman"/>
                <w:b/>
                <w:i/>
                <w:color w:val="000000" w:themeColor="text1"/>
                <w:sz w:val="20"/>
                <w:szCs w:val="20"/>
              </w:rPr>
              <w:br/>
              <w:t>Using of precise language and domain-specific vocabulary to inform about or explain a topic.</w:t>
            </w:r>
          </w:p>
        </w:tc>
      </w:tr>
      <w:tr w:rsidR="003834D6" w:rsidRPr="003F0D4D" w:rsidTr="006B4289">
        <w:trPr>
          <w:trHeight w:val="1757"/>
        </w:trPr>
        <w:tc>
          <w:tcPr>
            <w:tcW w:w="2540"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Specific Learning Target(s)/Objectives:</w:t>
            </w:r>
          </w:p>
        </w:tc>
        <w:tc>
          <w:tcPr>
            <w:tcW w:w="7364" w:type="dxa"/>
          </w:tcPr>
          <w:p w:rsidR="003834D6" w:rsidRPr="003F0D4D" w:rsidRDefault="003834D6" w:rsidP="006B4289">
            <w:pPr>
              <w:spacing w:after="160" w:line="259" w:lineRule="auto"/>
              <w:rPr>
                <w:rFonts w:ascii="Times New Roman" w:hAnsi="Times New Roman" w:cs="Times New Roman"/>
                <w:b/>
                <w:i/>
                <w:sz w:val="20"/>
                <w:szCs w:val="20"/>
              </w:rPr>
            </w:pPr>
            <w:r w:rsidRPr="003F0D4D">
              <w:rPr>
                <w:rFonts w:ascii="Times New Roman" w:hAnsi="Times New Roman" w:cs="Times New Roman"/>
                <w:b/>
                <w:i/>
                <w:sz w:val="20"/>
                <w:szCs w:val="20"/>
              </w:rPr>
              <w:t>Objectives of this lesson are as follows.</w:t>
            </w:r>
          </w:p>
          <w:p w:rsidR="003834D6" w:rsidRPr="003F0D4D" w:rsidRDefault="003834D6" w:rsidP="003834D6">
            <w:pPr>
              <w:pStyle w:val="ListParagraph"/>
              <w:numPr>
                <w:ilvl w:val="0"/>
                <w:numId w:val="5"/>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Listening to different audio clips in order to figure out different ways in which people use persuasion.</w:t>
            </w:r>
          </w:p>
          <w:p w:rsidR="003834D6" w:rsidRPr="003F0D4D" w:rsidRDefault="003834D6" w:rsidP="003834D6">
            <w:pPr>
              <w:pStyle w:val="ListParagraph"/>
              <w:numPr>
                <w:ilvl w:val="0"/>
                <w:numId w:val="5"/>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Students should demonstrate their understanding of persuasive techniques by writing persuasive articles or designing persuasive posters which use at least one technique.</w:t>
            </w:r>
          </w:p>
          <w:p w:rsidR="003834D6" w:rsidRPr="003F0D4D" w:rsidRDefault="003834D6" w:rsidP="003834D6">
            <w:pPr>
              <w:pStyle w:val="ListParagraph"/>
              <w:numPr>
                <w:ilvl w:val="0"/>
                <w:numId w:val="5"/>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Students should be able to define all techniques of persuasion.</w:t>
            </w:r>
          </w:p>
          <w:p w:rsidR="003834D6" w:rsidRPr="003F0D4D" w:rsidRDefault="003834D6" w:rsidP="006B4289">
            <w:pPr>
              <w:spacing w:after="160" w:line="259" w:lineRule="auto"/>
              <w:rPr>
                <w:rFonts w:ascii="Times New Roman" w:hAnsi="Times New Roman" w:cs="Times New Roman"/>
                <w:b/>
                <w:i/>
                <w:sz w:val="20"/>
                <w:szCs w:val="20"/>
              </w:rPr>
            </w:pPr>
          </w:p>
          <w:p w:rsidR="003834D6" w:rsidRPr="003F0D4D" w:rsidRDefault="003834D6" w:rsidP="006B4289">
            <w:pPr>
              <w:spacing w:after="160" w:line="259" w:lineRule="auto"/>
              <w:rPr>
                <w:rFonts w:ascii="Times New Roman" w:hAnsi="Times New Roman" w:cs="Times New Roman"/>
                <w:b/>
                <w:i/>
                <w:sz w:val="20"/>
                <w:szCs w:val="20"/>
              </w:rPr>
            </w:pPr>
          </w:p>
        </w:tc>
      </w:tr>
      <w:tr w:rsidR="003834D6" w:rsidRPr="003F0D4D" w:rsidTr="006B4289">
        <w:trPr>
          <w:trHeight w:val="1757"/>
        </w:trPr>
        <w:tc>
          <w:tcPr>
            <w:tcW w:w="2540"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Academic Language</w:t>
            </w:r>
          </w:p>
        </w:tc>
        <w:tc>
          <w:tcPr>
            <w:tcW w:w="7364" w:type="dxa"/>
          </w:tcPr>
          <w:p w:rsidR="003834D6" w:rsidRPr="003F0D4D" w:rsidRDefault="003834D6" w:rsidP="006B4289">
            <w:pPr>
              <w:spacing w:after="160" w:line="259" w:lineRule="auto"/>
              <w:rPr>
                <w:rFonts w:ascii="Times New Roman" w:hAnsi="Times New Roman" w:cs="Times New Roman"/>
                <w:b/>
                <w:i/>
                <w:sz w:val="20"/>
                <w:szCs w:val="20"/>
              </w:rPr>
            </w:pPr>
            <w:r w:rsidRPr="003F0D4D">
              <w:rPr>
                <w:rFonts w:ascii="Times New Roman" w:hAnsi="Times New Roman" w:cs="Times New Roman"/>
                <w:b/>
                <w:i/>
                <w:sz w:val="20"/>
                <w:szCs w:val="20"/>
              </w:rPr>
              <w:t>Academic vocabulary in this section is:</w:t>
            </w:r>
          </w:p>
          <w:p w:rsidR="003834D6" w:rsidRPr="003F0D4D" w:rsidRDefault="003834D6" w:rsidP="003834D6">
            <w:pPr>
              <w:pStyle w:val="ListParagraph"/>
              <w:numPr>
                <w:ilvl w:val="0"/>
                <w:numId w:val="6"/>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 xml:space="preserve">Logos (reason/logic) </w:t>
            </w:r>
          </w:p>
          <w:p w:rsidR="003834D6" w:rsidRPr="003F0D4D" w:rsidRDefault="003834D6" w:rsidP="003834D6">
            <w:pPr>
              <w:pStyle w:val="ListParagraph"/>
              <w:numPr>
                <w:ilvl w:val="0"/>
                <w:numId w:val="6"/>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Ethos (credibility)</w:t>
            </w:r>
          </w:p>
          <w:p w:rsidR="003834D6" w:rsidRPr="003F0D4D" w:rsidRDefault="003834D6" w:rsidP="003834D6">
            <w:pPr>
              <w:pStyle w:val="ListParagraph"/>
              <w:numPr>
                <w:ilvl w:val="0"/>
                <w:numId w:val="6"/>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Pathos (emotional appeal)</w:t>
            </w:r>
          </w:p>
          <w:p w:rsidR="003834D6" w:rsidRPr="003F0D4D" w:rsidRDefault="003834D6" w:rsidP="003834D6">
            <w:pPr>
              <w:pStyle w:val="ListParagraph"/>
              <w:numPr>
                <w:ilvl w:val="0"/>
                <w:numId w:val="6"/>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Kairos (opportune moment)</w:t>
            </w:r>
          </w:p>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i/>
                <w:sz w:val="20"/>
                <w:szCs w:val="20"/>
              </w:rPr>
              <w:t>Students will learn these terms by listening to audio clips. They will also be presented with worksheets that contain each audio clips. After listening to an audio clip, a student is expected to show its type by selecting an option on the worksheet. The students will also be expected to write their own persuasive paragraph so as to apply the techniques to persuasive writing.</w:t>
            </w:r>
          </w:p>
          <w:p w:rsidR="003834D6" w:rsidRPr="003F0D4D" w:rsidRDefault="003834D6" w:rsidP="006B4289">
            <w:pPr>
              <w:spacing w:after="160" w:line="259" w:lineRule="auto"/>
              <w:rPr>
                <w:rFonts w:ascii="Times New Roman" w:hAnsi="Times New Roman" w:cs="Times New Roman"/>
                <w:b/>
                <w:sz w:val="20"/>
                <w:szCs w:val="20"/>
              </w:rPr>
            </w:pPr>
          </w:p>
        </w:tc>
      </w:tr>
      <w:tr w:rsidR="003834D6" w:rsidRPr="003F0D4D" w:rsidTr="006B4289">
        <w:trPr>
          <w:trHeight w:val="1757"/>
        </w:trPr>
        <w:tc>
          <w:tcPr>
            <w:tcW w:w="2540"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Resources, Materials, Equipment, and Technology:</w:t>
            </w:r>
          </w:p>
        </w:tc>
        <w:tc>
          <w:tcPr>
            <w:tcW w:w="7364" w:type="dxa"/>
          </w:tcPr>
          <w:p w:rsidR="003834D6" w:rsidRPr="003F0D4D" w:rsidRDefault="003834D6" w:rsidP="006B4289">
            <w:pPr>
              <w:spacing w:after="160" w:line="259" w:lineRule="auto"/>
              <w:rPr>
                <w:rFonts w:ascii="Times New Roman" w:hAnsi="Times New Roman" w:cs="Times New Roman"/>
                <w:b/>
                <w:i/>
                <w:sz w:val="20"/>
                <w:szCs w:val="20"/>
              </w:rPr>
            </w:pPr>
            <w:r w:rsidRPr="003F0D4D">
              <w:rPr>
                <w:rFonts w:ascii="Times New Roman" w:hAnsi="Times New Roman" w:cs="Times New Roman"/>
                <w:b/>
                <w:i/>
                <w:sz w:val="20"/>
                <w:szCs w:val="20"/>
              </w:rPr>
              <w:t>Resources necessary for this lesson are:</w:t>
            </w:r>
          </w:p>
          <w:p w:rsidR="003834D6" w:rsidRPr="003F0D4D" w:rsidRDefault="003834D6" w:rsidP="003834D6">
            <w:pPr>
              <w:pStyle w:val="ListParagraph"/>
              <w:numPr>
                <w:ilvl w:val="0"/>
                <w:numId w:val="7"/>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 xml:space="preserve">Mountain Dew Audio advert. </w:t>
            </w:r>
            <w:hyperlink r:id="rId12" w:history="1">
              <w:r w:rsidRPr="003F0D4D">
                <w:rPr>
                  <w:rStyle w:val="Hyperlink"/>
                  <w:rFonts w:ascii="Times New Roman" w:hAnsi="Times New Roman" w:cs="Times New Roman"/>
                  <w:b/>
                  <w:i/>
                  <w:sz w:val="20"/>
                  <w:szCs w:val="20"/>
                </w:rPr>
                <w:t>https://www.youtube.com/watch?v=iIaxBiEIhDs</w:t>
              </w:r>
            </w:hyperlink>
          </w:p>
          <w:p w:rsidR="003834D6" w:rsidRPr="003F0D4D" w:rsidRDefault="003834D6" w:rsidP="003834D6">
            <w:pPr>
              <w:pStyle w:val="ListParagraph"/>
              <w:numPr>
                <w:ilvl w:val="0"/>
                <w:numId w:val="7"/>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Miranda Greenapple audio advert.</w:t>
            </w:r>
          </w:p>
          <w:p w:rsidR="003834D6" w:rsidRPr="003F0D4D" w:rsidRDefault="000E134C" w:rsidP="006B4289">
            <w:pPr>
              <w:pStyle w:val="ListParagraph"/>
              <w:rPr>
                <w:rFonts w:ascii="Times New Roman" w:hAnsi="Times New Roman" w:cs="Times New Roman"/>
                <w:b/>
                <w:i/>
                <w:sz w:val="20"/>
                <w:szCs w:val="20"/>
              </w:rPr>
            </w:pPr>
            <w:hyperlink r:id="rId13" w:history="1">
              <w:r w:rsidR="003834D6" w:rsidRPr="003F0D4D">
                <w:rPr>
                  <w:rStyle w:val="Hyperlink"/>
                  <w:rFonts w:ascii="Times New Roman" w:hAnsi="Times New Roman" w:cs="Times New Roman"/>
                  <w:b/>
                  <w:i/>
                  <w:sz w:val="20"/>
                  <w:szCs w:val="20"/>
                </w:rPr>
                <w:t>https://www.youtube.com/watch?v=78rEdm7BQ2U</w:t>
              </w:r>
            </w:hyperlink>
          </w:p>
          <w:p w:rsidR="003834D6" w:rsidRPr="003F0D4D" w:rsidRDefault="003834D6" w:rsidP="003834D6">
            <w:pPr>
              <w:pStyle w:val="ListParagraph"/>
              <w:numPr>
                <w:ilvl w:val="0"/>
                <w:numId w:val="7"/>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Beats by Dr. Dre audio advert</w:t>
            </w:r>
          </w:p>
          <w:p w:rsidR="003834D6" w:rsidRPr="003F0D4D" w:rsidRDefault="000E134C" w:rsidP="006B4289">
            <w:pPr>
              <w:pStyle w:val="ListParagraph"/>
              <w:rPr>
                <w:rFonts w:ascii="Times New Roman" w:hAnsi="Times New Roman" w:cs="Times New Roman"/>
                <w:b/>
                <w:i/>
                <w:sz w:val="20"/>
                <w:szCs w:val="20"/>
              </w:rPr>
            </w:pPr>
            <w:hyperlink r:id="rId14" w:history="1">
              <w:r w:rsidR="003834D6" w:rsidRPr="003F0D4D">
                <w:rPr>
                  <w:rStyle w:val="Hyperlink"/>
                  <w:rFonts w:ascii="Times New Roman" w:hAnsi="Times New Roman" w:cs="Times New Roman"/>
                  <w:b/>
                  <w:i/>
                  <w:sz w:val="20"/>
                  <w:szCs w:val="20"/>
                </w:rPr>
                <w:t>https://www.youtube.com/watch?v=Mt1Sp9OPfko</w:t>
              </w:r>
            </w:hyperlink>
          </w:p>
          <w:p w:rsidR="003834D6" w:rsidRPr="003F0D4D" w:rsidRDefault="003834D6" w:rsidP="003834D6">
            <w:pPr>
              <w:pStyle w:val="ListParagraph"/>
              <w:numPr>
                <w:ilvl w:val="0"/>
                <w:numId w:val="7"/>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Xylem audio advert (GSCE Product Design)</w:t>
            </w:r>
          </w:p>
          <w:p w:rsidR="003834D6" w:rsidRPr="003F0D4D" w:rsidRDefault="000E134C" w:rsidP="006B4289">
            <w:pPr>
              <w:pStyle w:val="ListParagraph"/>
              <w:rPr>
                <w:rFonts w:ascii="Times New Roman" w:hAnsi="Times New Roman" w:cs="Times New Roman"/>
                <w:b/>
                <w:i/>
                <w:sz w:val="20"/>
                <w:szCs w:val="20"/>
              </w:rPr>
            </w:pPr>
            <w:hyperlink r:id="rId15" w:history="1">
              <w:r w:rsidR="003834D6" w:rsidRPr="003F0D4D">
                <w:rPr>
                  <w:rStyle w:val="Hyperlink"/>
                  <w:rFonts w:ascii="Times New Roman" w:hAnsi="Times New Roman" w:cs="Times New Roman"/>
                  <w:b/>
                  <w:i/>
                  <w:sz w:val="20"/>
                  <w:szCs w:val="20"/>
                </w:rPr>
                <w:t>https://www.youtube.com/watch?v=gEaK4TgPvvQ</w:t>
              </w:r>
            </w:hyperlink>
          </w:p>
          <w:p w:rsidR="003834D6" w:rsidRPr="003F0D4D" w:rsidRDefault="003834D6" w:rsidP="003834D6">
            <w:pPr>
              <w:pStyle w:val="ListParagraph"/>
              <w:numPr>
                <w:ilvl w:val="0"/>
                <w:numId w:val="7"/>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 xml:space="preserve">A laptop to play </w:t>
            </w:r>
            <w:r w:rsidR="00AE05EA" w:rsidRPr="003F0D4D">
              <w:rPr>
                <w:rFonts w:ascii="Times New Roman" w:hAnsi="Times New Roman" w:cs="Times New Roman"/>
                <w:b/>
                <w:i/>
                <w:sz w:val="20"/>
                <w:szCs w:val="20"/>
              </w:rPr>
              <w:t>the audio</w:t>
            </w:r>
            <w:r w:rsidRPr="003F0D4D">
              <w:rPr>
                <w:rFonts w:ascii="Times New Roman" w:hAnsi="Times New Roman" w:cs="Times New Roman"/>
                <w:b/>
                <w:i/>
                <w:sz w:val="20"/>
                <w:szCs w:val="20"/>
              </w:rPr>
              <w:t xml:space="preserve"> clips</w:t>
            </w:r>
          </w:p>
          <w:p w:rsidR="003834D6" w:rsidRPr="003F0D4D" w:rsidRDefault="003834D6" w:rsidP="003834D6">
            <w:pPr>
              <w:pStyle w:val="ListParagraph"/>
              <w:numPr>
                <w:ilvl w:val="0"/>
                <w:numId w:val="7"/>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A music system to project the sound</w:t>
            </w:r>
          </w:p>
          <w:p w:rsidR="003834D6" w:rsidRPr="003F0D4D" w:rsidRDefault="003834D6" w:rsidP="003834D6">
            <w:pPr>
              <w:pStyle w:val="ListParagraph"/>
              <w:numPr>
                <w:ilvl w:val="0"/>
                <w:numId w:val="7"/>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Worksheets containing titles of the audio clips and options to be selected in order to label them according to their type of persuasion.</w:t>
            </w:r>
          </w:p>
          <w:p w:rsidR="003834D6" w:rsidRPr="003F0D4D" w:rsidRDefault="003834D6" w:rsidP="006B4289">
            <w:pPr>
              <w:spacing w:after="160" w:line="259" w:lineRule="auto"/>
              <w:rPr>
                <w:rFonts w:ascii="Times New Roman" w:hAnsi="Times New Roman" w:cs="Times New Roman"/>
                <w:b/>
                <w:i/>
                <w:sz w:val="20"/>
                <w:szCs w:val="20"/>
              </w:rPr>
            </w:pPr>
          </w:p>
          <w:p w:rsidR="003834D6" w:rsidRPr="003F0D4D" w:rsidRDefault="003834D6" w:rsidP="006B4289">
            <w:pPr>
              <w:spacing w:after="160" w:line="259" w:lineRule="auto"/>
              <w:rPr>
                <w:rFonts w:ascii="Times New Roman" w:hAnsi="Times New Roman" w:cs="Times New Roman"/>
                <w:b/>
                <w:i/>
                <w:sz w:val="20"/>
                <w:szCs w:val="20"/>
              </w:rPr>
            </w:pPr>
          </w:p>
          <w:p w:rsidR="003834D6" w:rsidRPr="003F0D4D" w:rsidRDefault="003834D6" w:rsidP="006B4289">
            <w:pPr>
              <w:spacing w:after="160" w:line="259" w:lineRule="auto"/>
              <w:rPr>
                <w:rFonts w:ascii="Times New Roman" w:hAnsi="Times New Roman" w:cs="Times New Roman"/>
                <w:b/>
                <w:i/>
                <w:sz w:val="20"/>
                <w:szCs w:val="20"/>
              </w:rPr>
            </w:pPr>
          </w:p>
          <w:p w:rsidR="003834D6" w:rsidRPr="003F0D4D" w:rsidRDefault="003834D6" w:rsidP="006B4289">
            <w:pPr>
              <w:spacing w:after="160" w:line="259" w:lineRule="auto"/>
              <w:rPr>
                <w:rFonts w:ascii="Times New Roman" w:hAnsi="Times New Roman" w:cs="Times New Roman"/>
                <w:b/>
                <w:i/>
                <w:sz w:val="20"/>
                <w:szCs w:val="20"/>
              </w:rPr>
            </w:pPr>
          </w:p>
          <w:p w:rsidR="003834D6" w:rsidRPr="003F0D4D" w:rsidRDefault="003834D6" w:rsidP="006B4289">
            <w:pPr>
              <w:spacing w:after="160" w:line="259" w:lineRule="auto"/>
              <w:rPr>
                <w:rFonts w:ascii="Times New Roman" w:hAnsi="Times New Roman" w:cs="Times New Roman"/>
                <w:b/>
                <w:i/>
                <w:sz w:val="20"/>
                <w:szCs w:val="20"/>
              </w:rPr>
            </w:pPr>
          </w:p>
          <w:p w:rsidR="003834D6" w:rsidRPr="003F0D4D" w:rsidRDefault="003834D6" w:rsidP="006B4289">
            <w:pPr>
              <w:spacing w:after="160" w:line="259" w:lineRule="auto"/>
              <w:rPr>
                <w:rFonts w:ascii="Times New Roman" w:hAnsi="Times New Roman" w:cs="Times New Roman"/>
                <w:b/>
                <w:i/>
                <w:sz w:val="20"/>
                <w:szCs w:val="20"/>
              </w:rPr>
            </w:pPr>
          </w:p>
        </w:tc>
      </w:tr>
    </w:tbl>
    <w:p w:rsidR="003834D6" w:rsidRPr="003F0D4D" w:rsidRDefault="003834D6" w:rsidP="003834D6">
      <w:pPr>
        <w:rPr>
          <w:rFonts w:ascii="Times New Roman" w:hAnsi="Times New Roman" w:cs="Times New Roman"/>
          <w:b/>
          <w:sz w:val="20"/>
          <w:szCs w:val="20"/>
        </w:rPr>
      </w:pPr>
    </w:p>
    <w:p w:rsidR="003834D6" w:rsidRPr="003F0D4D" w:rsidRDefault="003834D6" w:rsidP="003834D6">
      <w:pPr>
        <w:rPr>
          <w:rFonts w:ascii="Times New Roman" w:hAnsi="Times New Roman" w:cs="Times New Roman"/>
          <w:sz w:val="20"/>
          <w:szCs w:val="20"/>
        </w:rPr>
      </w:pPr>
    </w:p>
    <w:p w:rsidR="003F0D4D" w:rsidRDefault="003F0D4D" w:rsidP="003834D6">
      <w:pPr>
        <w:rPr>
          <w:rFonts w:ascii="Times New Roman" w:hAnsi="Times New Roman" w:cs="Times New Roman"/>
          <w:b/>
          <w:sz w:val="20"/>
          <w:szCs w:val="20"/>
        </w:rPr>
      </w:pPr>
    </w:p>
    <w:p w:rsidR="003F0D4D" w:rsidRDefault="003F0D4D" w:rsidP="003834D6">
      <w:pPr>
        <w:rPr>
          <w:rFonts w:ascii="Times New Roman" w:hAnsi="Times New Roman" w:cs="Times New Roman"/>
          <w:b/>
          <w:sz w:val="20"/>
          <w:szCs w:val="20"/>
        </w:rPr>
      </w:pPr>
    </w:p>
    <w:p w:rsidR="003F0D4D" w:rsidRDefault="003F0D4D" w:rsidP="003834D6">
      <w:pPr>
        <w:rPr>
          <w:rFonts w:ascii="Times New Roman" w:hAnsi="Times New Roman" w:cs="Times New Roman"/>
          <w:b/>
          <w:sz w:val="20"/>
          <w:szCs w:val="20"/>
        </w:rPr>
      </w:pPr>
    </w:p>
    <w:p w:rsidR="003834D6" w:rsidRPr="003F0D4D" w:rsidRDefault="003834D6" w:rsidP="003834D6">
      <w:pPr>
        <w:rPr>
          <w:rFonts w:ascii="Times New Roman" w:hAnsi="Times New Roman" w:cs="Times New Roman"/>
          <w:b/>
          <w:sz w:val="20"/>
          <w:szCs w:val="20"/>
        </w:rPr>
      </w:pPr>
      <w:bookmarkStart w:id="0" w:name="_GoBack"/>
      <w:bookmarkEnd w:id="0"/>
      <w:r w:rsidRPr="003F0D4D">
        <w:rPr>
          <w:rFonts w:ascii="Times New Roman" w:hAnsi="Times New Roman" w:cs="Times New Roman"/>
          <w:b/>
          <w:sz w:val="20"/>
          <w:szCs w:val="20"/>
        </w:rPr>
        <w:t>Mini Lesson Plan 3</w:t>
      </w:r>
    </w:p>
    <w:p w:rsidR="003834D6" w:rsidRPr="003F0D4D" w:rsidRDefault="003834D6" w:rsidP="003834D6">
      <w:pPr>
        <w:rPr>
          <w:rFonts w:ascii="Times New Roman" w:hAnsi="Times New Roman" w:cs="Times New Roman"/>
          <w:b/>
          <w:sz w:val="20"/>
          <w:szCs w:val="20"/>
        </w:rPr>
      </w:pPr>
      <w:r w:rsidRPr="003F0D4D">
        <w:rPr>
          <w:rFonts w:ascii="Times New Roman" w:hAnsi="Times New Roman" w:cs="Times New Roman"/>
          <w:b/>
          <w:sz w:val="20"/>
          <w:szCs w:val="20"/>
        </w:rPr>
        <w:t>Section 1: Lesson Preparation</w:t>
      </w:r>
    </w:p>
    <w:tbl>
      <w:tblPr>
        <w:tblStyle w:val="TableGrid"/>
        <w:tblW w:w="9904" w:type="dxa"/>
        <w:tblLook w:val="04A0" w:firstRow="1" w:lastRow="0" w:firstColumn="1" w:lastColumn="0" w:noHBand="0" w:noVBand="1"/>
      </w:tblPr>
      <w:tblGrid>
        <w:gridCol w:w="2540"/>
        <w:gridCol w:w="7364"/>
      </w:tblGrid>
      <w:tr w:rsidR="003834D6" w:rsidRPr="003F0D4D" w:rsidTr="006B4289">
        <w:trPr>
          <w:trHeight w:val="288"/>
        </w:trPr>
        <w:tc>
          <w:tcPr>
            <w:tcW w:w="2540"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 xml:space="preserve">Teacher Candidate Name: </w:t>
            </w:r>
          </w:p>
          <w:p w:rsidR="003834D6" w:rsidRPr="003F0D4D" w:rsidRDefault="003834D6" w:rsidP="006B4289">
            <w:pPr>
              <w:spacing w:after="160" w:line="259" w:lineRule="auto"/>
              <w:rPr>
                <w:rFonts w:ascii="Times New Roman" w:hAnsi="Times New Roman" w:cs="Times New Roman"/>
                <w:b/>
                <w:sz w:val="20"/>
                <w:szCs w:val="20"/>
              </w:rPr>
            </w:pPr>
          </w:p>
          <w:p w:rsidR="003834D6" w:rsidRPr="003F0D4D" w:rsidRDefault="003834D6" w:rsidP="006B4289">
            <w:pPr>
              <w:spacing w:after="160" w:line="259" w:lineRule="auto"/>
              <w:rPr>
                <w:rFonts w:ascii="Times New Roman" w:hAnsi="Times New Roman" w:cs="Times New Roman"/>
                <w:b/>
                <w:sz w:val="20"/>
                <w:szCs w:val="20"/>
              </w:rPr>
            </w:pPr>
          </w:p>
        </w:tc>
        <w:tc>
          <w:tcPr>
            <w:tcW w:w="7364"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Sondra L Washington</w:t>
            </w:r>
          </w:p>
        </w:tc>
      </w:tr>
      <w:tr w:rsidR="003834D6" w:rsidRPr="003F0D4D" w:rsidTr="006B4289">
        <w:trPr>
          <w:trHeight w:val="288"/>
        </w:trPr>
        <w:tc>
          <w:tcPr>
            <w:tcW w:w="2540"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Grade Level:</w:t>
            </w:r>
          </w:p>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 xml:space="preserve"> </w:t>
            </w:r>
          </w:p>
        </w:tc>
        <w:tc>
          <w:tcPr>
            <w:tcW w:w="7364"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7</w:t>
            </w:r>
            <w:r w:rsidRPr="003F0D4D">
              <w:rPr>
                <w:rFonts w:ascii="Times New Roman" w:hAnsi="Times New Roman" w:cs="Times New Roman"/>
                <w:b/>
                <w:sz w:val="20"/>
                <w:szCs w:val="20"/>
                <w:vertAlign w:val="superscript"/>
              </w:rPr>
              <w:t>th</w:t>
            </w:r>
            <w:r w:rsidRPr="003F0D4D">
              <w:rPr>
                <w:rFonts w:ascii="Times New Roman" w:hAnsi="Times New Roman" w:cs="Times New Roman"/>
                <w:b/>
                <w:sz w:val="20"/>
                <w:szCs w:val="20"/>
              </w:rPr>
              <w:t xml:space="preserve"> Grade</w:t>
            </w:r>
          </w:p>
        </w:tc>
      </w:tr>
      <w:tr w:rsidR="003834D6" w:rsidRPr="003F0D4D" w:rsidTr="006B4289">
        <w:trPr>
          <w:trHeight w:val="288"/>
        </w:trPr>
        <w:tc>
          <w:tcPr>
            <w:tcW w:w="2540"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Date:</w:t>
            </w:r>
          </w:p>
          <w:p w:rsidR="003834D6" w:rsidRPr="003F0D4D" w:rsidRDefault="003834D6" w:rsidP="006B4289">
            <w:pPr>
              <w:spacing w:after="160" w:line="259" w:lineRule="auto"/>
              <w:rPr>
                <w:rFonts w:ascii="Times New Roman" w:hAnsi="Times New Roman" w:cs="Times New Roman"/>
                <w:b/>
                <w:sz w:val="20"/>
                <w:szCs w:val="20"/>
              </w:rPr>
            </w:pPr>
          </w:p>
        </w:tc>
        <w:tc>
          <w:tcPr>
            <w:tcW w:w="7364"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March 6, 2019</w:t>
            </w:r>
          </w:p>
        </w:tc>
      </w:tr>
      <w:tr w:rsidR="003834D6" w:rsidRPr="003F0D4D" w:rsidTr="006B4289">
        <w:trPr>
          <w:trHeight w:val="288"/>
        </w:trPr>
        <w:tc>
          <w:tcPr>
            <w:tcW w:w="2540"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Unit/Subject:</w:t>
            </w:r>
          </w:p>
          <w:p w:rsidR="003834D6" w:rsidRPr="003F0D4D" w:rsidRDefault="003834D6" w:rsidP="006B4289">
            <w:pPr>
              <w:spacing w:after="160" w:line="259" w:lineRule="auto"/>
              <w:rPr>
                <w:rFonts w:ascii="Times New Roman" w:hAnsi="Times New Roman" w:cs="Times New Roman"/>
                <w:b/>
                <w:sz w:val="20"/>
                <w:szCs w:val="20"/>
              </w:rPr>
            </w:pPr>
          </w:p>
        </w:tc>
        <w:tc>
          <w:tcPr>
            <w:tcW w:w="7364"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Persuasive Writing/ Language Arts</w:t>
            </w:r>
          </w:p>
        </w:tc>
      </w:tr>
      <w:tr w:rsidR="003834D6" w:rsidRPr="003F0D4D" w:rsidTr="006B4289">
        <w:trPr>
          <w:trHeight w:val="288"/>
        </w:trPr>
        <w:tc>
          <w:tcPr>
            <w:tcW w:w="2540"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Instructional Plan Title:</w:t>
            </w:r>
          </w:p>
        </w:tc>
        <w:tc>
          <w:tcPr>
            <w:tcW w:w="7364"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Critical Analysis and Persuasive Writing /Mini Lesson 3</w:t>
            </w:r>
          </w:p>
        </w:tc>
      </w:tr>
      <w:tr w:rsidR="003834D6" w:rsidRPr="003F0D4D" w:rsidTr="006B4289">
        <w:trPr>
          <w:trHeight w:val="1757"/>
        </w:trPr>
        <w:tc>
          <w:tcPr>
            <w:tcW w:w="2540"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Lesson Summary and Focus:</w:t>
            </w:r>
          </w:p>
        </w:tc>
        <w:tc>
          <w:tcPr>
            <w:tcW w:w="7364" w:type="dxa"/>
          </w:tcPr>
          <w:p w:rsidR="003834D6" w:rsidRPr="003F0D4D" w:rsidRDefault="003834D6" w:rsidP="006B4289">
            <w:pPr>
              <w:spacing w:after="160" w:line="259" w:lineRule="auto"/>
              <w:rPr>
                <w:rFonts w:ascii="Times New Roman" w:hAnsi="Times New Roman" w:cs="Times New Roman"/>
                <w:b/>
                <w:i/>
                <w:sz w:val="20"/>
                <w:szCs w:val="20"/>
              </w:rPr>
            </w:pPr>
            <w:r w:rsidRPr="003F0D4D">
              <w:rPr>
                <w:rFonts w:ascii="Times New Roman" w:hAnsi="Times New Roman" w:cs="Times New Roman"/>
                <w:b/>
                <w:i/>
                <w:sz w:val="20"/>
                <w:szCs w:val="20"/>
              </w:rPr>
              <w:t>This lesson will involve focusing on the previously learnt persuasive skills and applying them while working in groups. Students will be required to not only identify persuasion and persuasive techniques, they will also be required to apply these skills to demonstrate their understanding.</w:t>
            </w:r>
          </w:p>
        </w:tc>
      </w:tr>
      <w:tr w:rsidR="003834D6" w:rsidRPr="003F0D4D" w:rsidTr="006B4289">
        <w:trPr>
          <w:trHeight w:val="1808"/>
        </w:trPr>
        <w:tc>
          <w:tcPr>
            <w:tcW w:w="2540"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Classroom and Student Factors/Grouping:</w:t>
            </w:r>
          </w:p>
        </w:tc>
        <w:tc>
          <w:tcPr>
            <w:tcW w:w="7364" w:type="dxa"/>
          </w:tcPr>
          <w:p w:rsidR="003834D6" w:rsidRPr="003F0D4D" w:rsidRDefault="003834D6" w:rsidP="006B4289">
            <w:pPr>
              <w:rPr>
                <w:rFonts w:ascii="Times New Roman" w:hAnsi="Times New Roman" w:cs="Times New Roman"/>
                <w:b/>
                <w:sz w:val="20"/>
                <w:szCs w:val="20"/>
              </w:rPr>
            </w:pPr>
            <w:r w:rsidRPr="003F0D4D">
              <w:rPr>
                <w:rFonts w:ascii="Times New Roman" w:hAnsi="Times New Roman" w:cs="Times New Roman"/>
                <w:b/>
                <w:i/>
                <w:sz w:val="20"/>
                <w:szCs w:val="20"/>
              </w:rPr>
              <w:t>The class will contain three groups. The first group will have students with special needs and students with low learning capabilities and includes Garcia, Hernandez, Walter, Rashid, James, Queen, Olivia and Liam. The second group will encompass average students who are include Logan, Mia, Maisha, Bella, Theodore, Wyatt, Atticus, Isla, Tess, Leon, Lilly and Aurora. The last group will contain early finishers and those with gifted abilities, namely Brodgon, Dirk, Lee, Daisy, Maverick, Jermaine and Makayla, Nina, Brian and Diana.</w:t>
            </w:r>
          </w:p>
          <w:p w:rsidR="003834D6" w:rsidRPr="003F0D4D" w:rsidRDefault="003834D6" w:rsidP="006B4289">
            <w:pPr>
              <w:spacing w:after="160" w:line="259" w:lineRule="auto"/>
              <w:rPr>
                <w:rFonts w:ascii="Times New Roman" w:hAnsi="Times New Roman" w:cs="Times New Roman"/>
                <w:b/>
                <w:sz w:val="20"/>
                <w:szCs w:val="20"/>
              </w:rPr>
            </w:pPr>
          </w:p>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Group work</w:t>
            </w:r>
          </w:p>
          <w:p w:rsidR="003834D6" w:rsidRPr="003F0D4D" w:rsidRDefault="003834D6" w:rsidP="003834D6">
            <w:pPr>
              <w:pStyle w:val="ListParagraph"/>
              <w:numPr>
                <w:ilvl w:val="0"/>
                <w:numId w:val="11"/>
              </w:numPr>
              <w:spacing w:after="0" w:line="240" w:lineRule="auto"/>
              <w:rPr>
                <w:rFonts w:ascii="Times New Roman" w:hAnsi="Times New Roman" w:cs="Times New Roman"/>
                <w:b/>
                <w:i/>
                <w:sz w:val="20"/>
                <w:szCs w:val="20"/>
              </w:rPr>
            </w:pPr>
            <w:r w:rsidRPr="003F0D4D">
              <w:rPr>
                <w:rFonts w:ascii="Times New Roman" w:hAnsi="Times New Roman" w:cs="Times New Roman"/>
                <w:b/>
                <w:i/>
                <w:color w:val="000000" w:themeColor="text1"/>
                <w:sz w:val="20"/>
                <w:szCs w:val="20"/>
              </w:rPr>
              <w:t>The group with special needs students and those with low learning capabilities will be given the persuasive “Changing the way students make the grade”.</w:t>
            </w:r>
          </w:p>
          <w:p w:rsidR="003834D6" w:rsidRPr="003F0D4D" w:rsidRDefault="003834D6" w:rsidP="003834D6">
            <w:pPr>
              <w:pStyle w:val="ListParagraph"/>
              <w:numPr>
                <w:ilvl w:val="0"/>
                <w:numId w:val="11"/>
              </w:numPr>
              <w:spacing w:after="0" w:line="240" w:lineRule="auto"/>
              <w:rPr>
                <w:rFonts w:ascii="Times New Roman" w:hAnsi="Times New Roman" w:cs="Times New Roman"/>
                <w:b/>
                <w:i/>
                <w:sz w:val="20"/>
                <w:szCs w:val="20"/>
              </w:rPr>
            </w:pPr>
            <w:r w:rsidRPr="003F0D4D">
              <w:rPr>
                <w:rFonts w:ascii="Times New Roman" w:hAnsi="Times New Roman" w:cs="Times New Roman"/>
                <w:b/>
                <w:i/>
                <w:color w:val="000000" w:themeColor="text1"/>
                <w:sz w:val="20"/>
                <w:szCs w:val="20"/>
              </w:rPr>
              <w:t xml:space="preserve">Students grouped as average will read the article </w:t>
            </w:r>
            <w:r w:rsidRPr="003F0D4D">
              <w:rPr>
                <w:rFonts w:ascii="Times New Roman" w:hAnsi="Times New Roman" w:cs="Times New Roman"/>
                <w:b/>
                <w:i/>
                <w:sz w:val="20"/>
                <w:szCs w:val="20"/>
              </w:rPr>
              <w:t>“Limit teens` time on texts, tweets, and online time”.</w:t>
            </w:r>
          </w:p>
          <w:p w:rsidR="003834D6" w:rsidRPr="003F0D4D" w:rsidRDefault="003834D6" w:rsidP="003834D6">
            <w:pPr>
              <w:pStyle w:val="ListParagraph"/>
              <w:numPr>
                <w:ilvl w:val="0"/>
                <w:numId w:val="11"/>
              </w:numPr>
              <w:spacing w:after="0" w:line="240" w:lineRule="auto"/>
              <w:rPr>
                <w:rFonts w:ascii="Times New Roman" w:hAnsi="Times New Roman" w:cs="Times New Roman"/>
                <w:b/>
                <w:i/>
                <w:sz w:val="20"/>
                <w:szCs w:val="20"/>
              </w:rPr>
            </w:pPr>
            <w:r w:rsidRPr="003F0D4D">
              <w:rPr>
                <w:rFonts w:ascii="Times New Roman" w:hAnsi="Times New Roman" w:cs="Times New Roman"/>
                <w:b/>
                <w:i/>
                <w:color w:val="000000" w:themeColor="text1"/>
                <w:sz w:val="20"/>
                <w:szCs w:val="20"/>
              </w:rPr>
              <w:t xml:space="preserve">The group containing early finishers and those with gifted abilities will be given an academic essay </w:t>
            </w:r>
            <w:r w:rsidRPr="003F0D4D">
              <w:rPr>
                <w:rFonts w:ascii="Times New Roman" w:hAnsi="Times New Roman" w:cs="Times New Roman"/>
                <w:b/>
                <w:i/>
                <w:sz w:val="20"/>
                <w:szCs w:val="20"/>
              </w:rPr>
              <w:t>“Making the grade without getting one”</w:t>
            </w:r>
          </w:p>
          <w:p w:rsidR="003834D6" w:rsidRPr="003F0D4D" w:rsidRDefault="003834D6" w:rsidP="006B4289">
            <w:pPr>
              <w:spacing w:after="160" w:line="259" w:lineRule="auto"/>
              <w:rPr>
                <w:rFonts w:ascii="Times New Roman" w:hAnsi="Times New Roman" w:cs="Times New Roman"/>
                <w:b/>
                <w:i/>
                <w:color w:val="000000" w:themeColor="text1"/>
                <w:sz w:val="20"/>
                <w:szCs w:val="20"/>
              </w:rPr>
            </w:pPr>
          </w:p>
          <w:p w:rsidR="003834D6" w:rsidRPr="003F0D4D" w:rsidRDefault="003834D6" w:rsidP="006B4289">
            <w:pPr>
              <w:spacing w:after="160" w:line="259" w:lineRule="auto"/>
              <w:rPr>
                <w:rFonts w:ascii="Times New Roman" w:hAnsi="Times New Roman" w:cs="Times New Roman"/>
                <w:b/>
                <w:sz w:val="20"/>
                <w:szCs w:val="20"/>
              </w:rPr>
            </w:pPr>
          </w:p>
        </w:tc>
      </w:tr>
      <w:tr w:rsidR="003834D6" w:rsidRPr="003F0D4D" w:rsidTr="006B4289">
        <w:trPr>
          <w:trHeight w:val="1808"/>
        </w:trPr>
        <w:tc>
          <w:tcPr>
            <w:tcW w:w="2540"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National/State Learning Standards:</w:t>
            </w:r>
          </w:p>
        </w:tc>
        <w:tc>
          <w:tcPr>
            <w:tcW w:w="7364" w:type="dxa"/>
          </w:tcPr>
          <w:p w:rsidR="003834D6" w:rsidRPr="003F0D4D" w:rsidRDefault="003834D6" w:rsidP="006B4289">
            <w:pPr>
              <w:spacing w:after="160" w:line="259" w:lineRule="auto"/>
              <w:rPr>
                <w:rFonts w:ascii="Times New Roman" w:hAnsi="Times New Roman" w:cs="Times New Roman"/>
                <w:b/>
                <w:i/>
                <w:sz w:val="20"/>
                <w:szCs w:val="20"/>
              </w:rPr>
            </w:pPr>
            <w:r w:rsidRPr="003F0D4D">
              <w:rPr>
                <w:rFonts w:ascii="Times New Roman" w:hAnsi="Times New Roman" w:cs="Times New Roman"/>
                <w:b/>
                <w:i/>
                <w:sz w:val="20"/>
                <w:szCs w:val="20"/>
              </w:rPr>
              <w:t>The standards useful in this lesson.</w:t>
            </w:r>
          </w:p>
          <w:p w:rsidR="003834D6" w:rsidRPr="003F0D4D" w:rsidRDefault="000E134C" w:rsidP="003834D6">
            <w:pPr>
              <w:pStyle w:val="ListParagraph"/>
              <w:numPr>
                <w:ilvl w:val="0"/>
                <w:numId w:val="8"/>
              </w:numPr>
              <w:rPr>
                <w:rFonts w:ascii="Times New Roman" w:hAnsi="Times New Roman" w:cs="Times New Roman"/>
                <w:b/>
                <w:i/>
                <w:color w:val="000000" w:themeColor="text1"/>
                <w:sz w:val="20"/>
                <w:szCs w:val="20"/>
              </w:rPr>
            </w:pPr>
            <w:hyperlink r:id="rId16" w:history="1">
              <w:r w:rsidR="003834D6" w:rsidRPr="003F0D4D">
                <w:rPr>
                  <w:rStyle w:val="Hyperlink"/>
                  <w:rFonts w:ascii="Times New Roman" w:hAnsi="Times New Roman" w:cs="Times New Roman"/>
                  <w:b/>
                  <w:i/>
                  <w:color w:val="000000" w:themeColor="text1"/>
                  <w:sz w:val="20"/>
                  <w:szCs w:val="20"/>
                </w:rPr>
                <w:t>CCSS.ELA-Literacy.WHST.6-8.2.a</w:t>
              </w:r>
            </w:hyperlink>
            <w:r w:rsidR="003834D6" w:rsidRPr="003F0D4D">
              <w:rPr>
                <w:rFonts w:ascii="Times New Roman" w:hAnsi="Times New Roman" w:cs="Times New Roman"/>
                <w:b/>
                <w:i/>
                <w:color w:val="000000" w:themeColor="text1"/>
                <w:sz w:val="20"/>
                <w:szCs w:val="20"/>
              </w:rPr>
              <w:br/>
              <w:t>Introduce a topic clearly, previewing what is to follow; organize ideas, concepts, and information into broader categories as appropriate to achieving purpose; include formatting (e.g., headings)</w:t>
            </w:r>
          </w:p>
          <w:p w:rsidR="003834D6" w:rsidRPr="003F0D4D" w:rsidRDefault="003834D6" w:rsidP="003834D6">
            <w:pPr>
              <w:pStyle w:val="ListParagraph"/>
              <w:numPr>
                <w:ilvl w:val="0"/>
                <w:numId w:val="8"/>
              </w:numPr>
              <w:spacing w:after="0" w:line="240" w:lineRule="auto"/>
              <w:rPr>
                <w:rFonts w:ascii="Times New Roman" w:hAnsi="Times New Roman" w:cs="Times New Roman"/>
                <w:b/>
                <w:i/>
                <w:sz w:val="20"/>
                <w:szCs w:val="20"/>
              </w:rPr>
            </w:pPr>
          </w:p>
          <w:p w:rsidR="003834D6" w:rsidRPr="003F0D4D" w:rsidRDefault="000E134C" w:rsidP="003834D6">
            <w:pPr>
              <w:pStyle w:val="ListParagraph"/>
              <w:numPr>
                <w:ilvl w:val="0"/>
                <w:numId w:val="8"/>
              </w:numPr>
              <w:spacing w:after="0" w:line="240" w:lineRule="auto"/>
              <w:rPr>
                <w:rFonts w:ascii="Times New Roman" w:hAnsi="Times New Roman" w:cs="Times New Roman"/>
                <w:b/>
                <w:i/>
                <w:color w:val="000000" w:themeColor="text1"/>
                <w:sz w:val="20"/>
                <w:szCs w:val="20"/>
              </w:rPr>
            </w:pPr>
            <w:hyperlink r:id="rId17" w:history="1">
              <w:r w:rsidR="003834D6" w:rsidRPr="003F0D4D">
                <w:rPr>
                  <w:rStyle w:val="Hyperlink"/>
                  <w:rFonts w:ascii="Times New Roman" w:hAnsi="Times New Roman" w:cs="Times New Roman"/>
                  <w:b/>
                  <w:i/>
                  <w:color w:val="000000" w:themeColor="text1"/>
                  <w:sz w:val="20"/>
                  <w:szCs w:val="20"/>
                </w:rPr>
                <w:t>CCSS.ELA-Literacy.WHST.6-8.2.b</w:t>
              </w:r>
            </w:hyperlink>
            <w:r w:rsidR="003834D6" w:rsidRPr="003F0D4D">
              <w:rPr>
                <w:rFonts w:ascii="Times New Roman" w:hAnsi="Times New Roman" w:cs="Times New Roman"/>
                <w:b/>
                <w:i/>
                <w:color w:val="000000" w:themeColor="text1"/>
                <w:sz w:val="20"/>
                <w:szCs w:val="20"/>
              </w:rPr>
              <w:br/>
              <w:t>Develop a topic with relevant facts, definitions, solid details, other information and examples.</w:t>
            </w:r>
          </w:p>
          <w:p w:rsidR="003834D6" w:rsidRPr="003F0D4D" w:rsidRDefault="003834D6" w:rsidP="006B4289">
            <w:pPr>
              <w:spacing w:after="160" w:line="259" w:lineRule="auto"/>
              <w:rPr>
                <w:rFonts w:ascii="Times New Roman" w:hAnsi="Times New Roman" w:cs="Times New Roman"/>
                <w:b/>
                <w:i/>
                <w:sz w:val="20"/>
                <w:szCs w:val="20"/>
              </w:rPr>
            </w:pPr>
          </w:p>
        </w:tc>
      </w:tr>
      <w:tr w:rsidR="003834D6" w:rsidRPr="003F0D4D" w:rsidTr="006B4289">
        <w:trPr>
          <w:trHeight w:val="1757"/>
        </w:trPr>
        <w:tc>
          <w:tcPr>
            <w:tcW w:w="2540"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Specific Learning Target(s)/Objectives:</w:t>
            </w:r>
          </w:p>
        </w:tc>
        <w:tc>
          <w:tcPr>
            <w:tcW w:w="7364" w:type="dxa"/>
          </w:tcPr>
          <w:p w:rsidR="003834D6" w:rsidRPr="003F0D4D" w:rsidRDefault="003834D6" w:rsidP="006B4289">
            <w:pPr>
              <w:spacing w:after="160" w:line="259" w:lineRule="auto"/>
              <w:rPr>
                <w:rFonts w:ascii="Times New Roman" w:hAnsi="Times New Roman" w:cs="Times New Roman"/>
                <w:b/>
                <w:i/>
                <w:sz w:val="20"/>
                <w:szCs w:val="20"/>
              </w:rPr>
            </w:pPr>
            <w:r w:rsidRPr="003F0D4D">
              <w:rPr>
                <w:rFonts w:ascii="Times New Roman" w:hAnsi="Times New Roman" w:cs="Times New Roman"/>
                <w:b/>
                <w:i/>
                <w:sz w:val="20"/>
                <w:szCs w:val="20"/>
              </w:rPr>
              <w:t>Learning objective</w:t>
            </w:r>
          </w:p>
          <w:p w:rsidR="003834D6" w:rsidRPr="003F0D4D" w:rsidRDefault="003834D6" w:rsidP="003834D6">
            <w:pPr>
              <w:pStyle w:val="ListParagraph"/>
              <w:numPr>
                <w:ilvl w:val="0"/>
                <w:numId w:val="9"/>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Critically analyzing persuasive articles</w:t>
            </w:r>
          </w:p>
          <w:p w:rsidR="003834D6" w:rsidRPr="003F0D4D" w:rsidRDefault="003834D6" w:rsidP="003834D6">
            <w:pPr>
              <w:pStyle w:val="ListParagraph"/>
              <w:numPr>
                <w:ilvl w:val="0"/>
                <w:numId w:val="9"/>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Identifying the position of an author, the purpose of his or her persuasive article and writing a persuasive piece critically analyzing content of the article.</w:t>
            </w:r>
          </w:p>
          <w:p w:rsidR="003834D6" w:rsidRPr="003F0D4D" w:rsidRDefault="003834D6" w:rsidP="006B4289">
            <w:pPr>
              <w:spacing w:after="160" w:line="259" w:lineRule="auto"/>
              <w:rPr>
                <w:rFonts w:ascii="Times New Roman" w:hAnsi="Times New Roman" w:cs="Times New Roman"/>
                <w:b/>
                <w:i/>
                <w:sz w:val="20"/>
                <w:szCs w:val="20"/>
              </w:rPr>
            </w:pPr>
          </w:p>
          <w:p w:rsidR="003834D6" w:rsidRPr="003F0D4D" w:rsidRDefault="003834D6" w:rsidP="006B4289">
            <w:pPr>
              <w:spacing w:after="160" w:line="259" w:lineRule="auto"/>
              <w:rPr>
                <w:rFonts w:ascii="Times New Roman" w:hAnsi="Times New Roman" w:cs="Times New Roman"/>
                <w:b/>
                <w:i/>
                <w:sz w:val="20"/>
                <w:szCs w:val="20"/>
              </w:rPr>
            </w:pPr>
          </w:p>
        </w:tc>
      </w:tr>
      <w:tr w:rsidR="003834D6" w:rsidRPr="003F0D4D" w:rsidTr="006B4289">
        <w:trPr>
          <w:trHeight w:val="1757"/>
        </w:trPr>
        <w:tc>
          <w:tcPr>
            <w:tcW w:w="2540"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Academic Language</w:t>
            </w:r>
          </w:p>
        </w:tc>
        <w:tc>
          <w:tcPr>
            <w:tcW w:w="7364" w:type="dxa"/>
          </w:tcPr>
          <w:p w:rsidR="003834D6" w:rsidRPr="003F0D4D" w:rsidRDefault="003834D6"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Vocabulary to be learned:</w:t>
            </w:r>
          </w:p>
          <w:p w:rsidR="003834D6" w:rsidRPr="003F0D4D" w:rsidRDefault="003834D6" w:rsidP="003834D6">
            <w:pPr>
              <w:pStyle w:val="ListParagraph"/>
              <w:numPr>
                <w:ilvl w:val="0"/>
                <w:numId w:val="10"/>
              </w:numPr>
              <w:spacing w:after="0" w:line="240" w:lineRule="auto"/>
              <w:rPr>
                <w:rFonts w:ascii="Times New Roman" w:hAnsi="Times New Roman" w:cs="Times New Roman"/>
                <w:b/>
                <w:sz w:val="20"/>
                <w:szCs w:val="20"/>
              </w:rPr>
            </w:pPr>
            <w:r w:rsidRPr="003F0D4D">
              <w:rPr>
                <w:rFonts w:ascii="Times New Roman" w:hAnsi="Times New Roman" w:cs="Times New Roman"/>
                <w:b/>
                <w:sz w:val="20"/>
                <w:szCs w:val="20"/>
              </w:rPr>
              <w:t>Critical analysis</w:t>
            </w:r>
          </w:p>
          <w:p w:rsidR="003834D6" w:rsidRPr="003F0D4D" w:rsidRDefault="003834D6" w:rsidP="003834D6">
            <w:pPr>
              <w:pStyle w:val="ListParagraph"/>
              <w:numPr>
                <w:ilvl w:val="0"/>
                <w:numId w:val="10"/>
              </w:numPr>
              <w:spacing w:after="0" w:line="240" w:lineRule="auto"/>
              <w:rPr>
                <w:rFonts w:ascii="Times New Roman" w:hAnsi="Times New Roman" w:cs="Times New Roman"/>
                <w:b/>
                <w:sz w:val="20"/>
                <w:szCs w:val="20"/>
              </w:rPr>
            </w:pPr>
            <w:r w:rsidRPr="003F0D4D">
              <w:rPr>
                <w:rFonts w:ascii="Times New Roman" w:hAnsi="Times New Roman" w:cs="Times New Roman"/>
                <w:b/>
                <w:sz w:val="20"/>
                <w:szCs w:val="20"/>
              </w:rPr>
              <w:t>Author`s position</w:t>
            </w:r>
          </w:p>
          <w:p w:rsidR="003834D6" w:rsidRPr="003F0D4D" w:rsidRDefault="003834D6" w:rsidP="003834D6">
            <w:pPr>
              <w:pStyle w:val="ListParagraph"/>
              <w:numPr>
                <w:ilvl w:val="0"/>
                <w:numId w:val="10"/>
              </w:numPr>
              <w:spacing w:after="0" w:line="240" w:lineRule="auto"/>
              <w:rPr>
                <w:rFonts w:ascii="Times New Roman" w:hAnsi="Times New Roman" w:cs="Times New Roman"/>
                <w:b/>
                <w:sz w:val="20"/>
                <w:szCs w:val="20"/>
              </w:rPr>
            </w:pPr>
            <w:r w:rsidRPr="003F0D4D">
              <w:rPr>
                <w:rFonts w:ascii="Times New Roman" w:hAnsi="Times New Roman" w:cs="Times New Roman"/>
                <w:b/>
                <w:sz w:val="20"/>
                <w:szCs w:val="20"/>
              </w:rPr>
              <w:t>Supporting evidence</w:t>
            </w:r>
          </w:p>
          <w:p w:rsidR="003834D6" w:rsidRPr="003F0D4D" w:rsidRDefault="003834D6" w:rsidP="006B4289">
            <w:pPr>
              <w:rPr>
                <w:rFonts w:ascii="Times New Roman" w:hAnsi="Times New Roman" w:cs="Times New Roman"/>
                <w:b/>
                <w:sz w:val="20"/>
                <w:szCs w:val="20"/>
              </w:rPr>
            </w:pPr>
            <w:r w:rsidRPr="003F0D4D">
              <w:rPr>
                <w:rFonts w:ascii="Times New Roman" w:hAnsi="Times New Roman" w:cs="Times New Roman"/>
                <w:b/>
                <w:sz w:val="20"/>
                <w:szCs w:val="20"/>
              </w:rPr>
              <w:t>For the above vocabulary, I will ask students to contribute in defining the terms by show hands. Afterwards, I will give them the definitions. The students will then to demonstrate what they understand bout those terms on graphic organizers.</w:t>
            </w:r>
          </w:p>
          <w:p w:rsidR="003834D6" w:rsidRPr="003F0D4D" w:rsidRDefault="003834D6" w:rsidP="006B4289">
            <w:pPr>
              <w:spacing w:after="160" w:line="259" w:lineRule="auto"/>
              <w:rPr>
                <w:rFonts w:ascii="Times New Roman" w:hAnsi="Times New Roman" w:cs="Times New Roman"/>
                <w:b/>
                <w:sz w:val="20"/>
                <w:szCs w:val="20"/>
              </w:rPr>
            </w:pPr>
          </w:p>
          <w:p w:rsidR="003834D6" w:rsidRPr="003F0D4D" w:rsidRDefault="003834D6" w:rsidP="006B4289">
            <w:pPr>
              <w:spacing w:after="160" w:line="259" w:lineRule="auto"/>
              <w:rPr>
                <w:rFonts w:ascii="Times New Roman" w:hAnsi="Times New Roman" w:cs="Times New Roman"/>
                <w:b/>
                <w:sz w:val="20"/>
                <w:szCs w:val="20"/>
              </w:rPr>
            </w:pPr>
          </w:p>
        </w:tc>
      </w:tr>
      <w:tr w:rsidR="003E69F3" w:rsidRPr="003F0D4D" w:rsidTr="004D673F">
        <w:trPr>
          <w:trHeight w:val="80"/>
        </w:trPr>
        <w:tc>
          <w:tcPr>
            <w:tcW w:w="2540" w:type="dxa"/>
          </w:tcPr>
          <w:p w:rsidR="003E69F3" w:rsidRPr="003F0D4D" w:rsidRDefault="003E69F3" w:rsidP="006B4289">
            <w:pPr>
              <w:spacing w:after="160" w:line="259" w:lineRule="auto"/>
              <w:rPr>
                <w:rFonts w:ascii="Times New Roman" w:hAnsi="Times New Roman" w:cs="Times New Roman"/>
                <w:b/>
                <w:sz w:val="20"/>
                <w:szCs w:val="20"/>
              </w:rPr>
            </w:pPr>
            <w:r w:rsidRPr="003F0D4D">
              <w:rPr>
                <w:rFonts w:ascii="Times New Roman" w:hAnsi="Times New Roman" w:cs="Times New Roman"/>
                <w:b/>
                <w:sz w:val="20"/>
                <w:szCs w:val="20"/>
              </w:rPr>
              <w:t>Resources, Materials, Equipment, and Technology:</w:t>
            </w:r>
          </w:p>
        </w:tc>
        <w:tc>
          <w:tcPr>
            <w:tcW w:w="7364" w:type="dxa"/>
          </w:tcPr>
          <w:p w:rsidR="003E69F3" w:rsidRPr="003F0D4D" w:rsidRDefault="003E69F3" w:rsidP="006B4289">
            <w:pPr>
              <w:spacing w:after="160" w:line="259" w:lineRule="auto"/>
              <w:rPr>
                <w:rFonts w:ascii="Times New Roman" w:hAnsi="Times New Roman" w:cs="Times New Roman"/>
                <w:b/>
                <w:i/>
                <w:sz w:val="20"/>
                <w:szCs w:val="20"/>
              </w:rPr>
            </w:pPr>
            <w:r w:rsidRPr="003F0D4D">
              <w:rPr>
                <w:rFonts w:ascii="Times New Roman" w:hAnsi="Times New Roman" w:cs="Times New Roman"/>
                <w:b/>
                <w:i/>
                <w:sz w:val="20"/>
                <w:szCs w:val="20"/>
              </w:rPr>
              <w:t>Materials and resources.</w:t>
            </w:r>
          </w:p>
          <w:p w:rsidR="003E69F3" w:rsidRPr="003F0D4D" w:rsidRDefault="003E69F3" w:rsidP="003E69F3">
            <w:pPr>
              <w:pStyle w:val="ListParagraph"/>
              <w:numPr>
                <w:ilvl w:val="0"/>
                <w:numId w:val="11"/>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Graphic organizers</w:t>
            </w:r>
          </w:p>
          <w:p w:rsidR="003E69F3" w:rsidRPr="003F0D4D" w:rsidRDefault="003E69F3" w:rsidP="003E69F3">
            <w:pPr>
              <w:pStyle w:val="ListParagraph"/>
              <w:numPr>
                <w:ilvl w:val="0"/>
                <w:numId w:val="11"/>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 xml:space="preserve">Copies of a persuasive academic article, “Making the grade without getting one”. </w:t>
            </w:r>
            <w:hyperlink r:id="rId18" w:history="1">
              <w:r w:rsidRPr="003F0D4D">
                <w:rPr>
                  <w:rStyle w:val="Hyperlink"/>
                  <w:rFonts w:ascii="Times New Roman" w:hAnsi="Times New Roman" w:cs="Times New Roman"/>
                  <w:sz w:val="20"/>
                  <w:szCs w:val="20"/>
                </w:rPr>
                <w:t>https://newsela.com/read/school-nogrades</w:t>
              </w:r>
            </w:hyperlink>
          </w:p>
          <w:p w:rsidR="003E69F3" w:rsidRPr="003F0D4D" w:rsidRDefault="003E69F3" w:rsidP="003E69F3">
            <w:pPr>
              <w:pStyle w:val="ListParagraph"/>
              <w:numPr>
                <w:ilvl w:val="0"/>
                <w:numId w:val="11"/>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Copies of  a persuasive article “Changing the way students make the grade”</w:t>
            </w:r>
          </w:p>
          <w:p w:rsidR="003E69F3" w:rsidRPr="003F0D4D" w:rsidRDefault="000E134C" w:rsidP="006B4289">
            <w:pPr>
              <w:pStyle w:val="ListParagraph"/>
              <w:rPr>
                <w:rFonts w:ascii="Times New Roman" w:hAnsi="Times New Roman" w:cs="Times New Roman"/>
                <w:b/>
                <w:i/>
                <w:sz w:val="20"/>
                <w:szCs w:val="20"/>
              </w:rPr>
            </w:pPr>
            <w:hyperlink r:id="rId19" w:history="1">
              <w:r w:rsidR="003E69F3" w:rsidRPr="003F0D4D">
                <w:rPr>
                  <w:rStyle w:val="Hyperlink"/>
                  <w:rFonts w:ascii="Times New Roman" w:hAnsi="Times New Roman" w:cs="Times New Roman"/>
                  <w:b/>
                  <w:i/>
                  <w:sz w:val="20"/>
                  <w:szCs w:val="20"/>
                </w:rPr>
                <w:t>https://newsela.com/read/grades-homework/id/2289/</w:t>
              </w:r>
            </w:hyperlink>
            <w:r w:rsidR="003E69F3" w:rsidRPr="003F0D4D">
              <w:rPr>
                <w:rFonts w:ascii="Times New Roman" w:hAnsi="Times New Roman" w:cs="Times New Roman"/>
                <w:b/>
                <w:i/>
                <w:sz w:val="20"/>
                <w:szCs w:val="20"/>
              </w:rPr>
              <w:t xml:space="preserve"> </w:t>
            </w:r>
          </w:p>
          <w:p w:rsidR="003E69F3" w:rsidRPr="003F0D4D" w:rsidRDefault="003E69F3" w:rsidP="003E69F3">
            <w:pPr>
              <w:pStyle w:val="ListParagraph"/>
              <w:numPr>
                <w:ilvl w:val="0"/>
                <w:numId w:val="11"/>
              </w:numPr>
              <w:spacing w:after="0" w:line="240" w:lineRule="auto"/>
              <w:rPr>
                <w:rFonts w:ascii="Times New Roman" w:hAnsi="Times New Roman" w:cs="Times New Roman"/>
                <w:b/>
                <w:i/>
                <w:sz w:val="20"/>
                <w:szCs w:val="20"/>
              </w:rPr>
            </w:pPr>
            <w:r w:rsidRPr="003F0D4D">
              <w:rPr>
                <w:rFonts w:ascii="Times New Roman" w:hAnsi="Times New Roman" w:cs="Times New Roman"/>
                <w:b/>
                <w:i/>
                <w:sz w:val="20"/>
                <w:szCs w:val="20"/>
              </w:rPr>
              <w:t xml:space="preserve">Copies of a persuasive article “Limit teens` time on texts, tweets, and online time”. </w:t>
            </w:r>
            <w:hyperlink r:id="rId20" w:history="1">
              <w:r w:rsidRPr="003F0D4D">
                <w:rPr>
                  <w:rStyle w:val="Hyperlink"/>
                  <w:rFonts w:ascii="Times New Roman" w:hAnsi="Times New Roman" w:cs="Times New Roman"/>
                  <w:sz w:val="20"/>
                  <w:szCs w:val="20"/>
                </w:rPr>
                <w:t>https://newsela.com/read/curbing-cyberkids</w:t>
              </w:r>
            </w:hyperlink>
          </w:p>
          <w:p w:rsidR="003E69F3" w:rsidRPr="003F0D4D" w:rsidRDefault="003E69F3" w:rsidP="006B4289">
            <w:pPr>
              <w:spacing w:after="160" w:line="259" w:lineRule="auto"/>
              <w:rPr>
                <w:rFonts w:ascii="Times New Roman" w:hAnsi="Times New Roman" w:cs="Times New Roman"/>
                <w:b/>
                <w:i/>
                <w:sz w:val="20"/>
                <w:szCs w:val="20"/>
              </w:rPr>
            </w:pPr>
          </w:p>
          <w:p w:rsidR="003E69F3" w:rsidRPr="003F0D4D" w:rsidRDefault="003E69F3" w:rsidP="006B4289">
            <w:pPr>
              <w:spacing w:after="160" w:line="259" w:lineRule="auto"/>
              <w:rPr>
                <w:rFonts w:ascii="Times New Roman" w:hAnsi="Times New Roman" w:cs="Times New Roman"/>
                <w:b/>
                <w:i/>
                <w:sz w:val="20"/>
                <w:szCs w:val="20"/>
              </w:rPr>
            </w:pPr>
          </w:p>
          <w:p w:rsidR="003E69F3" w:rsidRPr="003F0D4D" w:rsidRDefault="003E69F3" w:rsidP="006B4289">
            <w:pPr>
              <w:spacing w:after="160" w:line="259" w:lineRule="auto"/>
              <w:rPr>
                <w:rFonts w:ascii="Times New Roman" w:hAnsi="Times New Roman" w:cs="Times New Roman"/>
                <w:b/>
                <w:i/>
                <w:sz w:val="20"/>
                <w:szCs w:val="20"/>
              </w:rPr>
            </w:pPr>
          </w:p>
          <w:p w:rsidR="003E69F3" w:rsidRPr="003F0D4D" w:rsidRDefault="003E69F3" w:rsidP="006B4289">
            <w:pPr>
              <w:spacing w:after="160" w:line="259" w:lineRule="auto"/>
              <w:rPr>
                <w:rFonts w:ascii="Times New Roman" w:hAnsi="Times New Roman" w:cs="Times New Roman"/>
                <w:b/>
                <w:i/>
                <w:sz w:val="20"/>
                <w:szCs w:val="20"/>
              </w:rPr>
            </w:pPr>
          </w:p>
          <w:p w:rsidR="003E69F3" w:rsidRPr="003F0D4D" w:rsidRDefault="003E69F3" w:rsidP="006B4289">
            <w:pPr>
              <w:spacing w:after="160" w:line="259" w:lineRule="auto"/>
              <w:rPr>
                <w:rFonts w:ascii="Times New Roman" w:hAnsi="Times New Roman" w:cs="Times New Roman"/>
                <w:b/>
                <w:i/>
                <w:sz w:val="20"/>
                <w:szCs w:val="20"/>
              </w:rPr>
            </w:pPr>
          </w:p>
          <w:p w:rsidR="003E69F3" w:rsidRPr="003F0D4D" w:rsidRDefault="003E69F3" w:rsidP="006B4289">
            <w:pPr>
              <w:spacing w:after="160" w:line="259" w:lineRule="auto"/>
              <w:rPr>
                <w:rFonts w:ascii="Times New Roman" w:hAnsi="Times New Roman" w:cs="Times New Roman"/>
                <w:b/>
                <w:i/>
                <w:sz w:val="20"/>
                <w:szCs w:val="20"/>
              </w:rPr>
            </w:pPr>
          </w:p>
          <w:p w:rsidR="003E69F3" w:rsidRPr="003F0D4D" w:rsidRDefault="003E69F3" w:rsidP="006B4289">
            <w:pPr>
              <w:spacing w:after="160" w:line="259" w:lineRule="auto"/>
              <w:rPr>
                <w:rFonts w:ascii="Times New Roman" w:hAnsi="Times New Roman" w:cs="Times New Roman"/>
                <w:b/>
                <w:i/>
                <w:sz w:val="20"/>
                <w:szCs w:val="20"/>
              </w:rPr>
            </w:pPr>
          </w:p>
          <w:p w:rsidR="003E69F3" w:rsidRPr="003F0D4D" w:rsidRDefault="003E69F3" w:rsidP="006B4289">
            <w:pPr>
              <w:spacing w:after="160" w:line="259" w:lineRule="auto"/>
              <w:rPr>
                <w:rFonts w:ascii="Times New Roman" w:hAnsi="Times New Roman" w:cs="Times New Roman"/>
                <w:b/>
                <w:i/>
                <w:sz w:val="20"/>
                <w:szCs w:val="20"/>
              </w:rPr>
            </w:pPr>
          </w:p>
        </w:tc>
      </w:tr>
    </w:tbl>
    <w:p w:rsidR="003834D6" w:rsidRPr="003F0D4D" w:rsidRDefault="003834D6" w:rsidP="003834D6">
      <w:pPr>
        <w:spacing w:line="480" w:lineRule="auto"/>
        <w:jc w:val="center"/>
        <w:rPr>
          <w:rFonts w:ascii="Times New Roman" w:hAnsi="Times New Roman" w:cs="Times New Roman"/>
          <w:sz w:val="20"/>
          <w:szCs w:val="20"/>
        </w:rPr>
      </w:pPr>
    </w:p>
    <w:p w:rsidR="003834D6" w:rsidRPr="003F0D4D" w:rsidRDefault="003834D6" w:rsidP="003834D6">
      <w:pPr>
        <w:spacing w:line="480" w:lineRule="auto"/>
        <w:jc w:val="center"/>
        <w:rPr>
          <w:rFonts w:ascii="Times New Roman" w:hAnsi="Times New Roman" w:cs="Times New Roman"/>
          <w:sz w:val="24"/>
          <w:szCs w:val="24"/>
        </w:rPr>
      </w:pPr>
      <w:r w:rsidRPr="003F0D4D">
        <w:rPr>
          <w:rFonts w:ascii="Times New Roman" w:hAnsi="Times New Roman" w:cs="Times New Roman"/>
          <w:sz w:val="24"/>
          <w:szCs w:val="24"/>
        </w:rPr>
        <w:t>References</w:t>
      </w:r>
    </w:p>
    <w:p w:rsidR="003834D6" w:rsidRPr="003F0D4D" w:rsidRDefault="003834D6" w:rsidP="003834D6">
      <w:pPr>
        <w:spacing w:line="480" w:lineRule="auto"/>
        <w:jc w:val="center"/>
        <w:rPr>
          <w:rFonts w:ascii="Times New Roman" w:hAnsi="Times New Roman" w:cs="Times New Roman"/>
          <w:sz w:val="24"/>
          <w:szCs w:val="24"/>
        </w:rPr>
      </w:pPr>
    </w:p>
    <w:p w:rsidR="003834D6" w:rsidRPr="003F0D4D" w:rsidRDefault="003834D6" w:rsidP="003834D6">
      <w:pPr>
        <w:autoSpaceDE w:val="0"/>
        <w:autoSpaceDN w:val="0"/>
        <w:adjustRightInd w:val="0"/>
        <w:spacing w:after="0" w:line="480" w:lineRule="auto"/>
        <w:rPr>
          <w:rFonts w:ascii="Times New Roman" w:hAnsi="Times New Roman" w:cs="Times New Roman"/>
          <w:sz w:val="24"/>
          <w:szCs w:val="24"/>
        </w:rPr>
      </w:pPr>
      <w:r w:rsidRPr="003F0D4D">
        <w:rPr>
          <w:rFonts w:ascii="Times New Roman" w:hAnsi="Times New Roman" w:cs="Times New Roman"/>
          <w:sz w:val="24"/>
          <w:szCs w:val="24"/>
        </w:rPr>
        <w:t>O’Connor, E.A. &amp; Simic, O. (2002). The effect of reading recovery on special education</w:t>
      </w:r>
    </w:p>
    <w:p w:rsidR="003834D6" w:rsidRPr="003F0D4D" w:rsidRDefault="003834D6" w:rsidP="003834D6">
      <w:pPr>
        <w:spacing w:line="480" w:lineRule="auto"/>
        <w:ind w:firstLine="720"/>
        <w:rPr>
          <w:rFonts w:ascii="Times New Roman" w:hAnsi="Times New Roman" w:cs="Times New Roman"/>
          <w:sz w:val="20"/>
          <w:szCs w:val="20"/>
        </w:rPr>
      </w:pPr>
      <w:r w:rsidRPr="003F0D4D">
        <w:rPr>
          <w:rFonts w:ascii="Times New Roman" w:hAnsi="Times New Roman" w:cs="Times New Roman"/>
          <w:sz w:val="24"/>
          <w:szCs w:val="24"/>
        </w:rPr>
        <w:t xml:space="preserve">referrals and placements. </w:t>
      </w:r>
      <w:r w:rsidRPr="003F0D4D">
        <w:rPr>
          <w:rFonts w:ascii="Times New Roman" w:hAnsi="Times New Roman" w:cs="Times New Roman"/>
          <w:iCs/>
          <w:sz w:val="24"/>
          <w:szCs w:val="24"/>
        </w:rPr>
        <w:t>Psychology in the Schools</w:t>
      </w:r>
      <w:r w:rsidRPr="003F0D4D">
        <w:rPr>
          <w:rFonts w:ascii="Times New Roman" w:hAnsi="Times New Roman" w:cs="Times New Roman"/>
          <w:sz w:val="24"/>
          <w:szCs w:val="24"/>
        </w:rPr>
        <w:t>, 39 (6), 635-646</w:t>
      </w:r>
      <w:r w:rsidRPr="003F0D4D">
        <w:rPr>
          <w:rFonts w:ascii="Times New Roman" w:hAnsi="Times New Roman" w:cs="Times New Roman"/>
          <w:sz w:val="20"/>
          <w:szCs w:val="20"/>
        </w:rPr>
        <w:t>.</w:t>
      </w:r>
    </w:p>
    <w:p w:rsidR="003834D6" w:rsidRPr="003F0D4D" w:rsidRDefault="003834D6" w:rsidP="003834D6">
      <w:pPr>
        <w:spacing w:line="480" w:lineRule="auto"/>
        <w:rPr>
          <w:rFonts w:ascii="Times New Roman" w:hAnsi="Times New Roman" w:cs="Times New Roman"/>
          <w:sz w:val="20"/>
          <w:szCs w:val="20"/>
        </w:rPr>
      </w:pPr>
    </w:p>
    <w:p w:rsidR="003834D6" w:rsidRPr="003F0D4D" w:rsidRDefault="003834D6" w:rsidP="00B73FE7">
      <w:pPr>
        <w:rPr>
          <w:rFonts w:ascii="Times New Roman" w:hAnsi="Times New Roman" w:cs="Times New Roman"/>
          <w:b/>
          <w:sz w:val="20"/>
          <w:szCs w:val="20"/>
        </w:rPr>
      </w:pPr>
    </w:p>
    <w:p w:rsidR="003834D6" w:rsidRPr="003F0D4D" w:rsidRDefault="003834D6" w:rsidP="00B73FE7">
      <w:pPr>
        <w:rPr>
          <w:rFonts w:ascii="Times New Roman" w:hAnsi="Times New Roman" w:cs="Times New Roman"/>
          <w:b/>
          <w:sz w:val="20"/>
          <w:szCs w:val="20"/>
        </w:rPr>
      </w:pPr>
    </w:p>
    <w:sectPr w:rsidR="003834D6" w:rsidRPr="003F0D4D">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34C" w:rsidRDefault="000E134C" w:rsidP="00C359DA">
      <w:pPr>
        <w:spacing w:after="0" w:line="240" w:lineRule="auto"/>
      </w:pPr>
      <w:r>
        <w:separator/>
      </w:r>
    </w:p>
  </w:endnote>
  <w:endnote w:type="continuationSeparator" w:id="0">
    <w:p w:rsidR="000E134C" w:rsidRDefault="000E134C" w:rsidP="00C35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958371"/>
      <w:docPartObj>
        <w:docPartGallery w:val="Page Numbers (Bottom of Page)"/>
        <w:docPartUnique/>
      </w:docPartObj>
    </w:sdtPr>
    <w:sdtEndPr>
      <w:rPr>
        <w:noProof/>
      </w:rPr>
    </w:sdtEndPr>
    <w:sdtContent>
      <w:p w:rsidR="00B73FE7" w:rsidRDefault="00B73FE7">
        <w:pPr>
          <w:pStyle w:val="Footer"/>
          <w:jc w:val="right"/>
        </w:pPr>
        <w:r>
          <w:fldChar w:fldCharType="begin"/>
        </w:r>
        <w:r>
          <w:instrText xml:space="preserve"> PAGE   \* MERGEFORMAT </w:instrText>
        </w:r>
        <w:r>
          <w:fldChar w:fldCharType="separate"/>
        </w:r>
        <w:r w:rsidR="000E134C">
          <w:rPr>
            <w:noProof/>
          </w:rPr>
          <w:t>1</w:t>
        </w:r>
        <w:r>
          <w:rPr>
            <w:noProof/>
          </w:rPr>
          <w:fldChar w:fldCharType="end"/>
        </w:r>
      </w:p>
    </w:sdtContent>
  </w:sdt>
  <w:p w:rsidR="00B73FE7" w:rsidRDefault="00B73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34C" w:rsidRDefault="000E134C" w:rsidP="00C359DA">
      <w:pPr>
        <w:spacing w:after="0" w:line="240" w:lineRule="auto"/>
      </w:pPr>
      <w:r>
        <w:separator/>
      </w:r>
    </w:p>
  </w:footnote>
  <w:footnote w:type="continuationSeparator" w:id="0">
    <w:p w:rsidR="000E134C" w:rsidRDefault="000E134C" w:rsidP="00C35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9DA" w:rsidRDefault="00C359DA">
    <w:pPr>
      <w:pStyle w:val="Header"/>
    </w:pPr>
    <w:r>
      <w:t>RUNNING HEAD: Persuasive Mini Unit Part 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BB9"/>
    <w:multiLevelType w:val="hybridMultilevel"/>
    <w:tmpl w:val="812AB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C4DA8"/>
    <w:multiLevelType w:val="hybridMultilevel"/>
    <w:tmpl w:val="FAC4D3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1086A"/>
    <w:multiLevelType w:val="hybridMultilevel"/>
    <w:tmpl w:val="D118F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765D"/>
    <w:multiLevelType w:val="hybridMultilevel"/>
    <w:tmpl w:val="351006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D5251"/>
    <w:multiLevelType w:val="hybridMultilevel"/>
    <w:tmpl w:val="6DEA0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A1B70"/>
    <w:multiLevelType w:val="hybridMultilevel"/>
    <w:tmpl w:val="AE34A6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F4F63"/>
    <w:multiLevelType w:val="hybridMultilevel"/>
    <w:tmpl w:val="8EAA8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65A1B"/>
    <w:multiLevelType w:val="hybridMultilevel"/>
    <w:tmpl w:val="E9724F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075273"/>
    <w:multiLevelType w:val="hybridMultilevel"/>
    <w:tmpl w:val="D9B488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B37B3B"/>
    <w:multiLevelType w:val="hybridMultilevel"/>
    <w:tmpl w:val="D87EDF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A239FE"/>
    <w:multiLevelType w:val="hybridMultilevel"/>
    <w:tmpl w:val="04BE6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377D8"/>
    <w:multiLevelType w:val="hybridMultilevel"/>
    <w:tmpl w:val="F7C63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73A7C"/>
    <w:multiLevelType w:val="hybridMultilevel"/>
    <w:tmpl w:val="DB108B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62B79"/>
    <w:multiLevelType w:val="hybridMultilevel"/>
    <w:tmpl w:val="EEE8C0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8"/>
  </w:num>
  <w:num w:numId="5">
    <w:abstractNumId w:val="0"/>
  </w:num>
  <w:num w:numId="6">
    <w:abstractNumId w:val="10"/>
  </w:num>
  <w:num w:numId="7">
    <w:abstractNumId w:val="4"/>
  </w:num>
  <w:num w:numId="8">
    <w:abstractNumId w:val="12"/>
  </w:num>
  <w:num w:numId="9">
    <w:abstractNumId w:val="11"/>
  </w:num>
  <w:num w:numId="10">
    <w:abstractNumId w:val="1"/>
  </w:num>
  <w:num w:numId="11">
    <w:abstractNumId w:val="6"/>
  </w:num>
  <w:num w:numId="12">
    <w:abstractNumId w:val="5"/>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B1"/>
    <w:rsid w:val="0003059F"/>
    <w:rsid w:val="000B53DA"/>
    <w:rsid w:val="000C3DDF"/>
    <w:rsid w:val="000C6964"/>
    <w:rsid w:val="000D2543"/>
    <w:rsid w:val="000E134C"/>
    <w:rsid w:val="000F08BA"/>
    <w:rsid w:val="000F208F"/>
    <w:rsid w:val="000F414F"/>
    <w:rsid w:val="00143616"/>
    <w:rsid w:val="001D6BB1"/>
    <w:rsid w:val="00220D59"/>
    <w:rsid w:val="00286537"/>
    <w:rsid w:val="002A694F"/>
    <w:rsid w:val="003834D6"/>
    <w:rsid w:val="003E69F3"/>
    <w:rsid w:val="003F0D4D"/>
    <w:rsid w:val="004D673F"/>
    <w:rsid w:val="004E68C1"/>
    <w:rsid w:val="0051276E"/>
    <w:rsid w:val="005164B6"/>
    <w:rsid w:val="00593033"/>
    <w:rsid w:val="0059325F"/>
    <w:rsid w:val="005A02A0"/>
    <w:rsid w:val="005A2AE5"/>
    <w:rsid w:val="006F7661"/>
    <w:rsid w:val="007A1AFC"/>
    <w:rsid w:val="00823FC4"/>
    <w:rsid w:val="008C2E23"/>
    <w:rsid w:val="0090289A"/>
    <w:rsid w:val="0095399C"/>
    <w:rsid w:val="00953AF9"/>
    <w:rsid w:val="009C2202"/>
    <w:rsid w:val="009E16A4"/>
    <w:rsid w:val="00A608DE"/>
    <w:rsid w:val="00AA08D1"/>
    <w:rsid w:val="00AE05EA"/>
    <w:rsid w:val="00B10565"/>
    <w:rsid w:val="00B73FE7"/>
    <w:rsid w:val="00B86F2D"/>
    <w:rsid w:val="00C359DA"/>
    <w:rsid w:val="00C460CB"/>
    <w:rsid w:val="00C7368F"/>
    <w:rsid w:val="00D13D0A"/>
    <w:rsid w:val="00DE0CE6"/>
    <w:rsid w:val="00DF7616"/>
    <w:rsid w:val="00E6729D"/>
    <w:rsid w:val="00E7578A"/>
    <w:rsid w:val="00F06C6D"/>
    <w:rsid w:val="00F13C09"/>
    <w:rsid w:val="00FC4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0A23"/>
  <w15:docId w15:val="{8B6CE429-A7A8-44D0-A432-0D7653B2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9DA"/>
  </w:style>
  <w:style w:type="paragraph" w:styleId="Footer">
    <w:name w:val="footer"/>
    <w:basedOn w:val="Normal"/>
    <w:link w:val="FooterChar"/>
    <w:uiPriority w:val="99"/>
    <w:unhideWhenUsed/>
    <w:rsid w:val="00C35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9DA"/>
  </w:style>
  <w:style w:type="table" w:styleId="TableGrid">
    <w:name w:val="Table Grid"/>
    <w:basedOn w:val="TableNormal"/>
    <w:uiPriority w:val="39"/>
    <w:rsid w:val="00B73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FE7"/>
    <w:pPr>
      <w:spacing w:after="160" w:line="259" w:lineRule="auto"/>
      <w:ind w:left="720"/>
      <w:contextualSpacing/>
    </w:pPr>
  </w:style>
  <w:style w:type="character" w:styleId="Hyperlink">
    <w:name w:val="Hyperlink"/>
    <w:basedOn w:val="DefaultParagraphFont"/>
    <w:uiPriority w:val="99"/>
    <w:unhideWhenUsed/>
    <w:rsid w:val="00B73F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oPmuEyP3a0" TargetMode="External"/><Relationship Id="rId13" Type="http://schemas.openxmlformats.org/officeDocument/2006/relationships/hyperlink" Target="https://www.youtube.com/watch?v=78rEdm7BQ2U" TargetMode="External"/><Relationship Id="rId18" Type="http://schemas.openxmlformats.org/officeDocument/2006/relationships/hyperlink" Target="https://newsela.com/read/school-nograd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youtube.com/watch?v=n6g2tyaQ-dw" TargetMode="External"/><Relationship Id="rId12" Type="http://schemas.openxmlformats.org/officeDocument/2006/relationships/hyperlink" Target="https://www.youtube.com/watch?v=iIaxBiEIhDs" TargetMode="External"/><Relationship Id="rId17" Type="http://schemas.openxmlformats.org/officeDocument/2006/relationships/hyperlink" Target="http://www.corestandards.org/ELA-Literacy/WHST/6-8/2/b/" TargetMode="External"/><Relationship Id="rId2" Type="http://schemas.openxmlformats.org/officeDocument/2006/relationships/styles" Target="styles.xml"/><Relationship Id="rId16" Type="http://schemas.openxmlformats.org/officeDocument/2006/relationships/hyperlink" Target="http://www.corestandards.org/ELA-Literacy/WHST/6-8/2/a/" TargetMode="External"/><Relationship Id="rId20" Type="http://schemas.openxmlformats.org/officeDocument/2006/relationships/hyperlink" Target="https://newsela.com/read/curbing-cyberki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estandards.org/ELA-Literacy/WHST/6-8/2/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gEaK4TgPvvQ" TargetMode="External"/><Relationship Id="rId23" Type="http://schemas.openxmlformats.org/officeDocument/2006/relationships/fontTable" Target="fontTable.xml"/><Relationship Id="rId10" Type="http://schemas.openxmlformats.org/officeDocument/2006/relationships/hyperlink" Target="http://www.corestandards.org/ELA-Literacy/WHST/6-8/9/" TargetMode="External"/><Relationship Id="rId19" Type="http://schemas.openxmlformats.org/officeDocument/2006/relationships/hyperlink" Target="https://newsela.com/read/grades-homework/id/2289/" TargetMode="External"/><Relationship Id="rId4" Type="http://schemas.openxmlformats.org/officeDocument/2006/relationships/webSettings" Target="webSettings.xml"/><Relationship Id="rId9" Type="http://schemas.openxmlformats.org/officeDocument/2006/relationships/hyperlink" Target="https://newsela.com/read/pizza-obesity" TargetMode="External"/><Relationship Id="rId14" Type="http://schemas.openxmlformats.org/officeDocument/2006/relationships/hyperlink" Target="https://www.youtube.com/watch?v=Mt1Sp9OPfk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1978</Words>
  <Characters>11281</Characters>
  <Application>Microsoft Office Word</Application>
  <DocSecurity>0</DocSecurity>
  <Lines>433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dmuli</dc:creator>
  <cp:lastModifiedBy>Sondra Washington</cp:lastModifiedBy>
  <cp:revision>5</cp:revision>
  <dcterms:created xsi:type="dcterms:W3CDTF">2019-03-05T01:02:00Z</dcterms:created>
  <dcterms:modified xsi:type="dcterms:W3CDTF">2019-03-06T19:34:00Z</dcterms:modified>
</cp:coreProperties>
</file>