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823" w:rsidRDefault="00941823"/>
    <w:p w:rsidR="00941823" w:rsidRDefault="00941823"/>
    <w:p w:rsidR="00941823" w:rsidRDefault="00941823"/>
    <w:p w:rsidR="00941823" w:rsidRDefault="00941823">
      <w:bookmarkStart w:id="0" w:name="_GoBack"/>
      <w:bookmarkEnd w:id="0"/>
    </w:p>
    <w:p w:rsidR="00941823" w:rsidRDefault="00941823" w:rsidP="003865CA">
      <w:pPr>
        <w:jc w:val="right"/>
      </w:pPr>
    </w:p>
    <w:p w:rsidR="00941823" w:rsidRDefault="00941823"/>
    <w:p w:rsidR="00941823" w:rsidRDefault="00941823"/>
    <w:p w:rsidR="00941823" w:rsidRDefault="00941823"/>
    <w:p w:rsidR="00941823" w:rsidRDefault="00941823"/>
    <w:p w:rsidR="00941823" w:rsidRDefault="00941823"/>
    <w:p w:rsidR="00941823" w:rsidRDefault="00C03047" w:rsidP="00C03047">
      <w:pPr>
        <w:jc w:val="center"/>
        <w:rPr>
          <w:rFonts w:ascii="Times New Roman" w:hAnsi="Times New Roman" w:cs="Times New Roman"/>
          <w:sz w:val="24"/>
          <w:szCs w:val="24"/>
        </w:rPr>
      </w:pPr>
      <w:r>
        <w:rPr>
          <w:rFonts w:ascii="Times New Roman" w:hAnsi="Times New Roman" w:cs="Times New Roman"/>
          <w:sz w:val="24"/>
          <w:szCs w:val="24"/>
        </w:rPr>
        <w:t>Multimedia Instructional Materials</w:t>
      </w:r>
    </w:p>
    <w:p w:rsidR="00C03047" w:rsidRDefault="00C03047" w:rsidP="00C03047">
      <w:pPr>
        <w:jc w:val="center"/>
        <w:rPr>
          <w:rFonts w:ascii="Times New Roman" w:hAnsi="Times New Roman" w:cs="Times New Roman"/>
          <w:sz w:val="24"/>
          <w:szCs w:val="24"/>
        </w:rPr>
      </w:pPr>
      <w:r>
        <w:rPr>
          <w:rFonts w:ascii="Times New Roman" w:hAnsi="Times New Roman" w:cs="Times New Roman"/>
          <w:sz w:val="24"/>
          <w:szCs w:val="24"/>
        </w:rPr>
        <w:t>Rebeca Marino</w:t>
      </w:r>
    </w:p>
    <w:p w:rsidR="00C03047" w:rsidRDefault="00C03047" w:rsidP="00C03047">
      <w:pPr>
        <w:jc w:val="center"/>
        <w:rPr>
          <w:rFonts w:ascii="Times New Roman" w:hAnsi="Times New Roman" w:cs="Times New Roman"/>
          <w:sz w:val="24"/>
          <w:szCs w:val="24"/>
        </w:rPr>
      </w:pPr>
      <w:r>
        <w:rPr>
          <w:rFonts w:ascii="Times New Roman" w:hAnsi="Times New Roman" w:cs="Times New Roman"/>
          <w:sz w:val="24"/>
          <w:szCs w:val="24"/>
        </w:rPr>
        <w:t>Grand Canyon University: SPD-580</w:t>
      </w:r>
    </w:p>
    <w:p w:rsidR="00C03047" w:rsidRDefault="00C03047" w:rsidP="00C03047">
      <w:pPr>
        <w:jc w:val="center"/>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Karon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Futch</w:t>
      </w:r>
      <w:proofErr w:type="spellEnd"/>
    </w:p>
    <w:p w:rsidR="00C03047" w:rsidRDefault="00C03047" w:rsidP="00C03047">
      <w:pPr>
        <w:jc w:val="center"/>
        <w:rPr>
          <w:rFonts w:ascii="Times New Roman" w:hAnsi="Times New Roman" w:cs="Times New Roman"/>
          <w:sz w:val="24"/>
          <w:szCs w:val="24"/>
        </w:rPr>
      </w:pPr>
      <w:r>
        <w:rPr>
          <w:rFonts w:ascii="Times New Roman" w:hAnsi="Times New Roman" w:cs="Times New Roman"/>
          <w:sz w:val="24"/>
          <w:szCs w:val="24"/>
        </w:rPr>
        <w:t>October 24, 2017</w:t>
      </w:r>
    </w:p>
    <w:p w:rsidR="00C03047" w:rsidRDefault="00C03047" w:rsidP="00C03047">
      <w:pPr>
        <w:jc w:val="center"/>
        <w:rPr>
          <w:rFonts w:ascii="Times New Roman" w:hAnsi="Times New Roman" w:cs="Times New Roman"/>
          <w:sz w:val="24"/>
          <w:szCs w:val="24"/>
        </w:rPr>
      </w:pPr>
    </w:p>
    <w:p w:rsidR="00C03047" w:rsidRDefault="00C03047" w:rsidP="00C03047">
      <w:pPr>
        <w:jc w:val="center"/>
        <w:rPr>
          <w:rFonts w:ascii="Times New Roman" w:hAnsi="Times New Roman" w:cs="Times New Roman"/>
          <w:sz w:val="24"/>
          <w:szCs w:val="24"/>
        </w:rPr>
      </w:pPr>
    </w:p>
    <w:p w:rsidR="00C03047" w:rsidRDefault="00C03047" w:rsidP="00C03047">
      <w:pPr>
        <w:jc w:val="center"/>
        <w:rPr>
          <w:rFonts w:ascii="Times New Roman" w:hAnsi="Times New Roman" w:cs="Times New Roman"/>
          <w:sz w:val="24"/>
          <w:szCs w:val="24"/>
        </w:rPr>
      </w:pPr>
    </w:p>
    <w:p w:rsidR="00C03047" w:rsidRDefault="00C03047" w:rsidP="00C03047">
      <w:pPr>
        <w:jc w:val="center"/>
        <w:rPr>
          <w:rFonts w:ascii="Times New Roman" w:hAnsi="Times New Roman" w:cs="Times New Roman"/>
          <w:sz w:val="24"/>
          <w:szCs w:val="24"/>
        </w:rPr>
      </w:pPr>
    </w:p>
    <w:p w:rsidR="00C03047" w:rsidRDefault="00C03047" w:rsidP="00C03047">
      <w:pPr>
        <w:jc w:val="center"/>
        <w:rPr>
          <w:rFonts w:ascii="Times New Roman" w:hAnsi="Times New Roman" w:cs="Times New Roman"/>
          <w:sz w:val="24"/>
          <w:szCs w:val="24"/>
        </w:rPr>
      </w:pPr>
    </w:p>
    <w:p w:rsidR="00C03047" w:rsidRDefault="00C03047" w:rsidP="00C03047">
      <w:pPr>
        <w:jc w:val="center"/>
        <w:rPr>
          <w:rFonts w:ascii="Times New Roman" w:hAnsi="Times New Roman" w:cs="Times New Roman"/>
          <w:sz w:val="24"/>
          <w:szCs w:val="24"/>
        </w:rPr>
      </w:pPr>
    </w:p>
    <w:p w:rsidR="00C03047" w:rsidRDefault="00C03047" w:rsidP="00C03047">
      <w:pPr>
        <w:jc w:val="center"/>
        <w:rPr>
          <w:rFonts w:ascii="Times New Roman" w:hAnsi="Times New Roman" w:cs="Times New Roman"/>
          <w:sz w:val="24"/>
          <w:szCs w:val="24"/>
        </w:rPr>
      </w:pPr>
    </w:p>
    <w:p w:rsidR="00C03047" w:rsidRDefault="00C03047" w:rsidP="00C03047">
      <w:pPr>
        <w:jc w:val="center"/>
        <w:rPr>
          <w:rFonts w:ascii="Times New Roman" w:hAnsi="Times New Roman" w:cs="Times New Roman"/>
          <w:sz w:val="24"/>
          <w:szCs w:val="24"/>
        </w:rPr>
      </w:pPr>
    </w:p>
    <w:p w:rsidR="00C03047" w:rsidRDefault="00C03047" w:rsidP="00C03047">
      <w:pPr>
        <w:jc w:val="center"/>
        <w:rPr>
          <w:rFonts w:ascii="Times New Roman" w:hAnsi="Times New Roman" w:cs="Times New Roman"/>
          <w:sz w:val="24"/>
          <w:szCs w:val="24"/>
        </w:rPr>
      </w:pPr>
    </w:p>
    <w:p w:rsidR="00C03047" w:rsidRPr="00C03047" w:rsidRDefault="00C03047" w:rsidP="00C03047">
      <w:pPr>
        <w:jc w:val="center"/>
        <w:rPr>
          <w:rFonts w:ascii="Times New Roman" w:hAnsi="Times New Roman" w:cs="Times New Roman"/>
          <w:sz w:val="24"/>
          <w:szCs w:val="24"/>
        </w:rPr>
      </w:pPr>
    </w:p>
    <w:p w:rsidR="00941823" w:rsidRDefault="00941823"/>
    <w:p w:rsidR="00941823" w:rsidRDefault="00941823"/>
    <w:p w:rsidR="00941823" w:rsidRDefault="00941823"/>
    <w:p w:rsidR="00941823" w:rsidRDefault="00941823"/>
    <w:p w:rsidR="00941823" w:rsidRPr="00EC5540" w:rsidRDefault="00C03047" w:rsidP="00EC5540">
      <w:pPr>
        <w:spacing w:line="480" w:lineRule="auto"/>
        <w:rPr>
          <w:rFonts w:ascii="Times New Roman" w:hAnsi="Times New Roman" w:cs="Times New Roman"/>
          <w:sz w:val="24"/>
          <w:szCs w:val="24"/>
        </w:rPr>
      </w:pPr>
      <w:r>
        <w:t xml:space="preserve">     </w:t>
      </w:r>
      <w:r w:rsidRPr="00EC5540">
        <w:rPr>
          <w:rFonts w:ascii="Times New Roman" w:hAnsi="Times New Roman" w:cs="Times New Roman"/>
          <w:sz w:val="24"/>
          <w:szCs w:val="24"/>
        </w:rPr>
        <w:t xml:space="preserve">For the mini-unit on persuasive writing, multimedia instructional tools can be integrated to learning and engagement.  These tools include an audio version of the story, a text to speech program, an online dictionary and thesaurus, and PowerPoint presentations. During day one of the persuasive writing mini-unit, </w:t>
      </w:r>
      <w:r w:rsidR="00EC5540">
        <w:rPr>
          <w:rFonts w:ascii="Times New Roman" w:hAnsi="Times New Roman" w:cs="Times New Roman"/>
          <w:sz w:val="24"/>
          <w:szCs w:val="24"/>
        </w:rPr>
        <w:t xml:space="preserve">students in the below grade level reading group will be given the opportunity to listen to an audio version of the story in </w:t>
      </w:r>
      <w:r w:rsidR="005C7178">
        <w:rPr>
          <w:rFonts w:ascii="Times New Roman" w:hAnsi="Times New Roman" w:cs="Times New Roman"/>
          <w:sz w:val="24"/>
          <w:szCs w:val="24"/>
        </w:rPr>
        <w:t>order to increase reading comprehension and word recognition. The audio version wil</w:t>
      </w:r>
      <w:r w:rsidR="00392EBD">
        <w:rPr>
          <w:rFonts w:ascii="Times New Roman" w:hAnsi="Times New Roman" w:cs="Times New Roman"/>
          <w:sz w:val="24"/>
          <w:szCs w:val="24"/>
        </w:rPr>
        <w:t xml:space="preserve">l reinforce and build upon their reading. On day two, students can utilize an online dictionary and thesaurus to assist with their writing. These tools can help students utilize new vocabulary words correctly and understand the meaning of these words. In addition, students can use a text to speech program so that they can listen to their own writing. </w:t>
      </w:r>
      <w:r w:rsidR="002A681C">
        <w:rPr>
          <w:rFonts w:ascii="Times New Roman" w:hAnsi="Times New Roman" w:cs="Times New Roman"/>
          <w:sz w:val="24"/>
          <w:szCs w:val="24"/>
        </w:rPr>
        <w:t xml:space="preserve">This will allow students to hear if their writing and punctuation makes sense. It will also assist with word pronunciation and fluency. On day three of the mini-unit, students in the above grade level reading group, can present their paper along with a PowerPoint presentation that they have created. This PowerPoint allows these students to make a more dynamic presentation that can incorporate visuals. The presentation will be useful for the students in the lower reading level group, as they will have visual reinforcement to what has been read. The use of the SMART Board can help to make students more interested in the presentations and more engaged. </w:t>
      </w:r>
    </w:p>
    <w:p w:rsidR="00941823" w:rsidRPr="00EC5540" w:rsidRDefault="00941823" w:rsidP="00EC5540">
      <w:pPr>
        <w:spacing w:line="480" w:lineRule="auto"/>
        <w:rPr>
          <w:rFonts w:ascii="Times New Roman" w:hAnsi="Times New Roman" w:cs="Times New Roman"/>
          <w:sz w:val="24"/>
          <w:szCs w:val="24"/>
        </w:rPr>
      </w:pPr>
    </w:p>
    <w:p w:rsidR="00941823" w:rsidRDefault="00941823"/>
    <w:p w:rsidR="00941823" w:rsidRDefault="00941823"/>
    <w:p w:rsidR="00941823" w:rsidRDefault="00941823"/>
    <w:p w:rsidR="00941823" w:rsidRDefault="00941823"/>
    <w:p w:rsidR="00941823" w:rsidRDefault="00941823"/>
    <w:p w:rsidR="00941823" w:rsidRDefault="00941823"/>
    <w:p w:rsidR="00941823" w:rsidRDefault="00941823"/>
    <w:p w:rsidR="00941823" w:rsidRDefault="00941823"/>
    <w:p w:rsidR="00941823" w:rsidRDefault="00941823"/>
    <w:p w:rsidR="00941823" w:rsidRDefault="00941823"/>
    <w:p w:rsidR="00941823" w:rsidRDefault="00941823"/>
    <w:p w:rsidR="00941823" w:rsidRDefault="00941823">
      <w:r>
        <w:t>Text to audio/ Online thesaurus and dictionary/ Audio book</w:t>
      </w:r>
    </w:p>
    <w:p w:rsidR="00941823" w:rsidRDefault="00941823"/>
    <w:p w:rsidR="00C746FC" w:rsidRPr="00386C68" w:rsidRDefault="00941823">
      <w:pPr>
        <w:rPr>
          <w:rFonts w:ascii="Times New Roman" w:hAnsi="Times New Roman" w:cs="Times New Roman"/>
          <w:color w:val="222222"/>
          <w:sz w:val="24"/>
          <w:szCs w:val="24"/>
          <w:shd w:val="clear" w:color="auto" w:fill="FFFFFF"/>
        </w:rPr>
      </w:pPr>
      <w:r w:rsidRPr="00C746FC">
        <w:rPr>
          <w:rFonts w:ascii="Times New Roman" w:hAnsi="Times New Roman" w:cs="Times New Roman"/>
          <w:sz w:val="24"/>
          <w:szCs w:val="24"/>
        </w:rPr>
        <w:t xml:space="preserve">     </w:t>
      </w:r>
    </w:p>
    <w:sectPr w:rsidR="00C746FC" w:rsidRPr="00386C68" w:rsidSect="00941823">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E8C" w:rsidRDefault="00266E8C" w:rsidP="00941823">
      <w:pPr>
        <w:spacing w:after="0" w:line="240" w:lineRule="auto"/>
      </w:pPr>
      <w:r>
        <w:separator/>
      </w:r>
    </w:p>
  </w:endnote>
  <w:endnote w:type="continuationSeparator" w:id="0">
    <w:p w:rsidR="00266E8C" w:rsidRDefault="00266E8C" w:rsidP="00941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E8C" w:rsidRDefault="00266E8C" w:rsidP="00941823">
      <w:pPr>
        <w:spacing w:after="0" w:line="240" w:lineRule="auto"/>
      </w:pPr>
      <w:r>
        <w:separator/>
      </w:r>
    </w:p>
  </w:footnote>
  <w:footnote w:type="continuationSeparator" w:id="0">
    <w:p w:rsidR="00266E8C" w:rsidRDefault="00266E8C" w:rsidP="009418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047" w:rsidRDefault="00C03047">
    <w:pPr>
      <w:pStyle w:val="Header"/>
    </w:pPr>
    <w:r>
      <w:t>Multimedia Instructional Materials</w:t>
    </w:r>
    <w:r>
      <w:tab/>
    </w:r>
    <w:r>
      <w:tab/>
      <w:t>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823" w:rsidRPr="00941823" w:rsidRDefault="00941823">
    <w:pPr>
      <w:pStyle w:val="Header"/>
      <w:rPr>
        <w:rFonts w:ascii="Times New Roman" w:hAnsi="Times New Roman" w:cs="Times New Roman"/>
        <w:sz w:val="24"/>
        <w:szCs w:val="24"/>
      </w:rPr>
    </w:pPr>
    <w:r w:rsidRPr="00941823">
      <w:rPr>
        <w:rFonts w:ascii="Times New Roman" w:hAnsi="Times New Roman" w:cs="Times New Roman"/>
        <w:sz w:val="24"/>
        <w:szCs w:val="24"/>
      </w:rPr>
      <w:t>RUNNING HEAD: MULTIMEDIA INSTRUCTIONAL MATERIALS</w:t>
    </w:r>
    <w:r w:rsidRPr="00941823">
      <w:rPr>
        <w:rFonts w:ascii="Times New Roman" w:hAnsi="Times New Roman" w:cs="Times New Roman"/>
        <w:sz w:val="24"/>
        <w:szCs w:val="24"/>
      </w:rPr>
      <w:tab/>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823"/>
    <w:rsid w:val="00040AF6"/>
    <w:rsid w:val="00266E8C"/>
    <w:rsid w:val="002A681C"/>
    <w:rsid w:val="003865CA"/>
    <w:rsid w:val="00386C68"/>
    <w:rsid w:val="003915BF"/>
    <w:rsid w:val="00392EBD"/>
    <w:rsid w:val="005C7178"/>
    <w:rsid w:val="00941823"/>
    <w:rsid w:val="00C03047"/>
    <w:rsid w:val="00C746FC"/>
    <w:rsid w:val="00E85AFF"/>
    <w:rsid w:val="00EC5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9349A"/>
  <w15:chartTrackingRefBased/>
  <w15:docId w15:val="{91D24533-F45C-43F7-A80C-DE7B04045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18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823"/>
  </w:style>
  <w:style w:type="paragraph" w:styleId="Footer">
    <w:name w:val="footer"/>
    <w:basedOn w:val="Normal"/>
    <w:link w:val="FooterChar"/>
    <w:uiPriority w:val="99"/>
    <w:unhideWhenUsed/>
    <w:rsid w:val="009418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8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Elizabeth Board of Education</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Marino, Rebeca</dc:creator>
  <cp:keywords/>
  <dc:description/>
  <cp:lastModifiedBy>Sondra Washington</cp:lastModifiedBy>
  <cp:revision>2</cp:revision>
  <dcterms:created xsi:type="dcterms:W3CDTF">2019-03-15T18:02:00Z</dcterms:created>
  <dcterms:modified xsi:type="dcterms:W3CDTF">2019-03-15T18:02:00Z</dcterms:modified>
</cp:coreProperties>
</file>