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A22" w:rsidRPr="00ED4A22" w:rsidRDefault="00ED4A22" w:rsidP="00ED4A22">
      <w:pPr>
        <w:spacing w:line="360" w:lineRule="auto"/>
        <w:rPr>
          <w:rFonts w:ascii="Times New Roman" w:hAnsi="Times New Roman" w:cs="Times New Roman"/>
        </w:rPr>
      </w:pPr>
      <w:r w:rsidRPr="00ED4A22">
        <w:rPr>
          <w:rFonts w:ascii="Times New Roman" w:hAnsi="Times New Roman" w:cs="Times New Roman"/>
        </w:rPr>
        <w:t>Sim Grewal</w:t>
      </w:r>
    </w:p>
    <w:p w:rsidR="00ED4A22" w:rsidRPr="00ED4A22" w:rsidRDefault="00ED4A22" w:rsidP="00ED4A22">
      <w:pPr>
        <w:spacing w:line="360" w:lineRule="auto"/>
        <w:rPr>
          <w:rFonts w:ascii="Times New Roman" w:hAnsi="Times New Roman" w:cs="Times New Roman"/>
        </w:rPr>
      </w:pPr>
      <w:r w:rsidRPr="00ED4A22">
        <w:rPr>
          <w:rFonts w:ascii="Times New Roman" w:hAnsi="Times New Roman" w:cs="Times New Roman"/>
        </w:rPr>
        <w:t>Professor Lisa Harris</w:t>
      </w:r>
    </w:p>
    <w:p w:rsidR="00ED4A22" w:rsidRPr="00ED4A22" w:rsidRDefault="00ED4A22" w:rsidP="00ED4A2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LS 201-01 </w:t>
      </w:r>
    </w:p>
    <w:p w:rsidR="00ED4A22" w:rsidRPr="00ED4A22" w:rsidRDefault="00ED4A22" w:rsidP="00ED4A22">
      <w:pPr>
        <w:spacing w:line="360" w:lineRule="auto"/>
        <w:rPr>
          <w:rFonts w:ascii="Times New Roman" w:hAnsi="Times New Roman" w:cs="Times New Roman"/>
        </w:rPr>
      </w:pPr>
      <w:r w:rsidRPr="00ED4A22">
        <w:rPr>
          <w:rFonts w:ascii="Times New Roman" w:hAnsi="Times New Roman" w:cs="Times New Roman"/>
        </w:rPr>
        <w:t>September 24,2018</w:t>
      </w:r>
    </w:p>
    <w:p w:rsidR="00ED4A22" w:rsidRPr="00ED4A22" w:rsidRDefault="00ED4A22" w:rsidP="00ED4A22">
      <w:pPr>
        <w:spacing w:line="360" w:lineRule="auto"/>
        <w:jc w:val="center"/>
        <w:rPr>
          <w:rFonts w:ascii="Times New Roman" w:hAnsi="Times New Roman" w:cs="Times New Roman"/>
        </w:rPr>
      </w:pPr>
      <w:r w:rsidRPr="00ED4A22">
        <w:rPr>
          <w:rFonts w:ascii="Times New Roman" w:hAnsi="Times New Roman" w:cs="Times New Roman"/>
        </w:rPr>
        <w:t>Assignment One- Case Brief Pt.1</w:t>
      </w:r>
    </w:p>
    <w:p w:rsidR="00ED4A22" w:rsidRPr="00ED4A22" w:rsidRDefault="00ED4A22" w:rsidP="00ED4A22">
      <w:pPr>
        <w:spacing w:line="360" w:lineRule="auto"/>
        <w:rPr>
          <w:rFonts w:ascii="Times New Roman" w:hAnsi="Times New Roman" w:cs="Times New Roman"/>
        </w:rPr>
      </w:pPr>
    </w:p>
    <w:p w:rsidR="005E0469" w:rsidRPr="00ED4A22" w:rsidRDefault="009477E2" w:rsidP="00ED4A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D4A22">
        <w:rPr>
          <w:rFonts w:ascii="Times New Roman" w:hAnsi="Times New Roman" w:cs="Times New Roman"/>
        </w:rPr>
        <w:t xml:space="preserve">Dubzinski’s shirt stated the following words: “Kourts, Kops, Krooks.” </w:t>
      </w:r>
      <w:r w:rsidR="00102CD7" w:rsidRPr="00ED4A22">
        <w:rPr>
          <w:rFonts w:ascii="Times New Roman" w:hAnsi="Times New Roman" w:cs="Times New Roman"/>
        </w:rPr>
        <w:t xml:space="preserve">The political message intended to correlate courts and cops to the Ku Klux Klan and associated them as crooks. </w:t>
      </w:r>
    </w:p>
    <w:p w:rsidR="00102CD7" w:rsidRPr="00ED4A22" w:rsidRDefault="00102CD7" w:rsidP="00ED4A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D4A22">
        <w:rPr>
          <w:rFonts w:ascii="Times New Roman" w:hAnsi="Times New Roman" w:cs="Times New Roman"/>
        </w:rPr>
        <w:t xml:space="preserve">Dubzinski </w:t>
      </w:r>
      <w:r w:rsidR="00C96E2F" w:rsidRPr="00ED4A22">
        <w:rPr>
          <w:rFonts w:ascii="Times New Roman" w:hAnsi="Times New Roman" w:cs="Times New Roman"/>
        </w:rPr>
        <w:t>was found in contempt during a</w:t>
      </w:r>
      <w:r w:rsidR="00545EC3">
        <w:rPr>
          <w:rFonts w:ascii="Times New Roman" w:hAnsi="Times New Roman" w:cs="Times New Roman"/>
        </w:rPr>
        <w:t xml:space="preserve"> motion</w:t>
      </w:r>
      <w:r w:rsidR="00C96E2F" w:rsidRPr="00ED4A22">
        <w:rPr>
          <w:rFonts w:ascii="Times New Roman" w:hAnsi="Times New Roman" w:cs="Times New Roman"/>
        </w:rPr>
        <w:t xml:space="preserve"> hearing. </w:t>
      </w:r>
    </w:p>
    <w:p w:rsidR="00C96E2F" w:rsidRPr="00ED4A22" w:rsidRDefault="00C96E2F" w:rsidP="00ED4A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D4A22">
        <w:rPr>
          <w:rFonts w:ascii="Times New Roman" w:hAnsi="Times New Roman" w:cs="Times New Roman"/>
        </w:rPr>
        <w:t>The trial judge requested the two other spectators and Dubzinski to remove the shirts or leave the court room. Dubzinski refused.</w:t>
      </w:r>
      <w:bookmarkStart w:id="0" w:name="_GoBack"/>
      <w:bookmarkEnd w:id="0"/>
    </w:p>
    <w:p w:rsidR="00D66991" w:rsidRPr="00ED4A22" w:rsidRDefault="00CC4734" w:rsidP="00ED4A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D4A22">
        <w:rPr>
          <w:rFonts w:ascii="Times New Roman" w:hAnsi="Times New Roman" w:cs="Times New Roman"/>
        </w:rPr>
        <w:t>In a pretrial hearing th</w:t>
      </w:r>
      <w:r w:rsidR="00BA75B0" w:rsidRPr="00ED4A22">
        <w:rPr>
          <w:rFonts w:ascii="Times New Roman" w:hAnsi="Times New Roman" w:cs="Times New Roman"/>
        </w:rPr>
        <w:t xml:space="preserve">ere was no jury to be </w:t>
      </w:r>
      <w:r w:rsidR="00FB41C4">
        <w:rPr>
          <w:rFonts w:ascii="Times New Roman" w:hAnsi="Times New Roman" w:cs="Times New Roman"/>
        </w:rPr>
        <w:t>prejudicially</w:t>
      </w:r>
      <w:r w:rsidR="00BA75B0" w:rsidRPr="00ED4A22">
        <w:rPr>
          <w:rFonts w:ascii="Times New Roman" w:hAnsi="Times New Roman" w:cs="Times New Roman"/>
        </w:rPr>
        <w:t xml:space="preserve"> influenced by the message on Dubzinski’s shirt, accordingly there was no unfair trial. </w:t>
      </w:r>
    </w:p>
    <w:p w:rsidR="00D66991" w:rsidRPr="00ED4A22" w:rsidRDefault="00CB1691" w:rsidP="00ED4A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Fundamental rights are a group of rights that are identified in the constitution and the bill of rights</w:t>
      </w:r>
      <w:r w:rsidR="00626338">
        <w:rPr>
          <w:rFonts w:ascii="Times New Roman" w:hAnsi="Times New Roman" w:cs="Times New Roman"/>
        </w:rPr>
        <w:t xml:space="preserve"> (or are interpreted under due process)</w:t>
      </w:r>
      <w:r>
        <w:rPr>
          <w:rFonts w:ascii="Times New Roman" w:hAnsi="Times New Roman" w:cs="Times New Roman"/>
        </w:rPr>
        <w:t xml:space="preserve"> that are recognized by the Supreme court and are protected against government infringement</w:t>
      </w:r>
      <w:r w:rsidR="00626338">
        <w:rPr>
          <w:rFonts w:ascii="Times New Roman" w:hAnsi="Times New Roman" w:cs="Times New Roman"/>
        </w:rPr>
        <w:t xml:space="preserve">. </w:t>
      </w:r>
    </w:p>
    <w:p w:rsidR="00D66991" w:rsidRPr="00ED4A22" w:rsidRDefault="006E043E" w:rsidP="00ED4A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D4A22">
        <w:rPr>
          <w:rFonts w:ascii="Times New Roman" w:hAnsi="Times New Roman" w:cs="Times New Roman"/>
        </w:rPr>
        <w:t xml:space="preserve">In the two separate cases of Warriner and Dubzinski, the most distinct difference is that </w:t>
      </w:r>
      <w:r w:rsidR="0054176F" w:rsidRPr="00ED4A22">
        <w:rPr>
          <w:rFonts w:ascii="Times New Roman" w:hAnsi="Times New Roman" w:cs="Times New Roman"/>
        </w:rPr>
        <w:t xml:space="preserve">the defendant in </w:t>
      </w:r>
      <w:r w:rsidRPr="00ED4A22">
        <w:rPr>
          <w:rFonts w:ascii="Times New Roman" w:hAnsi="Times New Roman" w:cs="Times New Roman"/>
        </w:rPr>
        <w:t xml:space="preserve">Warriner disrupted the court room by shouting and throwing his fist in the air, by that reason his actions were not constitutionally protected. </w:t>
      </w:r>
      <w:r w:rsidR="0054176F" w:rsidRPr="00ED4A22">
        <w:rPr>
          <w:rFonts w:ascii="Times New Roman" w:hAnsi="Times New Roman" w:cs="Times New Roman"/>
        </w:rPr>
        <w:t xml:space="preserve">On the other hand, Dubzinski sat silently, wearing a shirt depicting a political message. </w:t>
      </w:r>
    </w:p>
    <w:p w:rsidR="002A2772" w:rsidRPr="00ED4A22" w:rsidRDefault="002A2772" w:rsidP="00ED4A2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D4A22">
        <w:rPr>
          <w:rFonts w:ascii="Times New Roman" w:hAnsi="Times New Roman" w:cs="Times New Roman"/>
        </w:rPr>
        <w:t xml:space="preserve">The courts must balance the first amendment rights, which is the right to free speech, and the constitutional right of to a fair trial. If the free speech suggests an impending risk than </w:t>
      </w:r>
      <w:r w:rsidR="00ED4A22">
        <w:rPr>
          <w:rFonts w:ascii="Times New Roman" w:hAnsi="Times New Roman" w:cs="Times New Roman"/>
        </w:rPr>
        <w:t xml:space="preserve">the </w:t>
      </w:r>
      <w:r w:rsidRPr="00ED4A22">
        <w:rPr>
          <w:rFonts w:ascii="Times New Roman" w:hAnsi="Times New Roman" w:cs="Times New Roman"/>
        </w:rPr>
        <w:t xml:space="preserve">constitutional right to a fair trial is given prominence. </w:t>
      </w:r>
    </w:p>
    <w:p w:rsidR="00ED4A22" w:rsidRDefault="001B14F4" w:rsidP="006567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appeals court</w:t>
      </w:r>
      <w:r w:rsidR="00865B0E">
        <w:rPr>
          <w:rFonts w:ascii="Times New Roman" w:hAnsi="Times New Roman" w:cs="Times New Roman"/>
        </w:rPr>
        <w:t xml:space="preserve"> affirmed the decision. The court of appeals </w:t>
      </w:r>
      <w:r>
        <w:rPr>
          <w:rFonts w:ascii="Times New Roman" w:hAnsi="Times New Roman" w:cs="Times New Roman"/>
        </w:rPr>
        <w:t>established that the shirt was not an imminent threat and therefore was protected by the first amendment</w:t>
      </w:r>
      <w:r w:rsidR="00531907">
        <w:rPr>
          <w:rFonts w:ascii="Times New Roman" w:hAnsi="Times New Roman" w:cs="Times New Roman"/>
        </w:rPr>
        <w:t>. However, agreed with the trial court and affirme</w:t>
      </w:r>
      <w:r w:rsidR="00865B0E">
        <w:rPr>
          <w:rFonts w:ascii="Times New Roman" w:hAnsi="Times New Roman" w:cs="Times New Roman"/>
        </w:rPr>
        <w:t xml:space="preserve">d the contempt order. The case law which was used in </w:t>
      </w:r>
      <w:r w:rsidR="00531907">
        <w:rPr>
          <w:rFonts w:ascii="Times New Roman" w:hAnsi="Times New Roman" w:cs="Times New Roman"/>
        </w:rPr>
        <w:t>the courts: Warriner, Norris and Franklin made it clear that Dubzinski was not posing a threat to a fair trial, as he was merely wearing a shirt at a pretrial and sitting silently. Howev</w:t>
      </w:r>
      <w:r w:rsidR="00B05613">
        <w:rPr>
          <w:rFonts w:ascii="Times New Roman" w:hAnsi="Times New Roman" w:cs="Times New Roman"/>
        </w:rPr>
        <w:t xml:space="preserve">er, because Dubzinski refused to obey the orders of </w:t>
      </w:r>
      <w:r w:rsidR="00B05613">
        <w:rPr>
          <w:rFonts w:ascii="Times New Roman" w:hAnsi="Times New Roman" w:cs="Times New Roman"/>
        </w:rPr>
        <w:lastRenderedPageBreak/>
        <w:t>the j</w:t>
      </w:r>
      <w:r w:rsidR="00865B0E">
        <w:rPr>
          <w:rFonts w:ascii="Times New Roman" w:hAnsi="Times New Roman" w:cs="Times New Roman"/>
        </w:rPr>
        <w:t>udge he is in criminal contempt for the reason that the judge needed to restore order in the court and maintain the courts respect.</w:t>
      </w:r>
    </w:p>
    <w:p w:rsidR="00656743" w:rsidRDefault="00276B0F" w:rsidP="006567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a</w:t>
      </w:r>
      <w:r w:rsidR="00546164">
        <w:rPr>
          <w:rFonts w:ascii="Times New Roman" w:hAnsi="Times New Roman" w:cs="Times New Roman"/>
        </w:rPr>
        <w:t>ctivities</w:t>
      </w:r>
      <w:r>
        <w:rPr>
          <w:rFonts w:ascii="Times New Roman" w:hAnsi="Times New Roman" w:cs="Times New Roman"/>
        </w:rPr>
        <w:t xml:space="preserve"> can pose a serious and imminent threat to a fair trial: s</w:t>
      </w:r>
      <w:r w:rsidR="00546164">
        <w:rPr>
          <w:rFonts w:ascii="Times New Roman" w:hAnsi="Times New Roman" w:cs="Times New Roman"/>
        </w:rPr>
        <w:t>houting or chanting loudly in the courtroom, having lo</w:t>
      </w:r>
      <w:r>
        <w:rPr>
          <w:rFonts w:ascii="Times New Roman" w:hAnsi="Times New Roman" w:cs="Times New Roman"/>
        </w:rPr>
        <w:t xml:space="preserve">ud protests in a group, showing physical aggression, influencing the jury as spectators with political messages that may cause bias or sway the jury’s decision. </w:t>
      </w:r>
    </w:p>
    <w:p w:rsidR="00276B0F" w:rsidRPr="00656743" w:rsidRDefault="00276B0F" w:rsidP="0065674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future if there was a case similar to Dubzinski I think the judge should not be affected by it</w:t>
      </w:r>
      <w:r w:rsidR="00B05613">
        <w:rPr>
          <w:rFonts w:ascii="Times New Roman" w:hAnsi="Times New Roman" w:cs="Times New Roman"/>
        </w:rPr>
        <w:t xml:space="preserve"> and should allow the spectator to sit in the pretrial. </w:t>
      </w:r>
    </w:p>
    <w:sectPr w:rsidR="00276B0F" w:rsidRPr="00656743" w:rsidSect="006B5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2668C"/>
    <w:multiLevelType w:val="hybridMultilevel"/>
    <w:tmpl w:val="68B44604"/>
    <w:lvl w:ilvl="0" w:tplc="A4585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B9088D"/>
    <w:multiLevelType w:val="hybridMultilevel"/>
    <w:tmpl w:val="375EA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E2"/>
    <w:rsid w:val="00102CD7"/>
    <w:rsid w:val="001B14F4"/>
    <w:rsid w:val="00276B0F"/>
    <w:rsid w:val="002A2772"/>
    <w:rsid w:val="00433566"/>
    <w:rsid w:val="00531907"/>
    <w:rsid w:val="0054176F"/>
    <w:rsid w:val="00545EC3"/>
    <w:rsid w:val="00546164"/>
    <w:rsid w:val="00626338"/>
    <w:rsid w:val="00656743"/>
    <w:rsid w:val="006B54E2"/>
    <w:rsid w:val="006E043E"/>
    <w:rsid w:val="006E7484"/>
    <w:rsid w:val="007870E4"/>
    <w:rsid w:val="00865B0E"/>
    <w:rsid w:val="009477E2"/>
    <w:rsid w:val="00B05613"/>
    <w:rsid w:val="00BA75B0"/>
    <w:rsid w:val="00C96E2F"/>
    <w:rsid w:val="00CB1691"/>
    <w:rsid w:val="00CC4734"/>
    <w:rsid w:val="00D66991"/>
    <w:rsid w:val="00ED4A22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F4FABD"/>
  <w15:chartTrackingRefBased/>
  <w15:docId w15:val="{6291E7C6-BE74-464A-8C9B-0D14E2FC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Harsimran K. Grewal</dc:creator>
  <cp:keywords/>
  <dc:description/>
  <cp:lastModifiedBy>Harsimran K. Grewal</cp:lastModifiedBy>
  <cp:revision>7</cp:revision>
  <dcterms:created xsi:type="dcterms:W3CDTF">2018-09-24T03:44:00Z</dcterms:created>
  <dcterms:modified xsi:type="dcterms:W3CDTF">2018-09-26T00:29:00Z</dcterms:modified>
</cp:coreProperties>
</file>