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0F641" w14:textId="5983C50E" w:rsidR="00275058" w:rsidRDefault="00D96D97" w:rsidP="00275058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TO:    </w:t>
      </w:r>
      <w:r w:rsidR="007E50E5">
        <w:rPr>
          <w:b/>
          <w:sz w:val="24"/>
          <w:szCs w:val="24"/>
        </w:rPr>
        <w:tab/>
      </w:r>
      <w:r w:rsidR="007E50E5">
        <w:rPr>
          <w:b/>
          <w:sz w:val="24"/>
          <w:szCs w:val="24"/>
        </w:rPr>
        <w:tab/>
      </w:r>
      <w:r w:rsidR="007E50E5">
        <w:rPr>
          <w:sz w:val="24"/>
          <w:szCs w:val="24"/>
        </w:rPr>
        <w:t>[</w:t>
      </w:r>
      <w:r w:rsidR="007E50E5" w:rsidRPr="007E50E5">
        <w:rPr>
          <w:i/>
          <w:sz w:val="24"/>
          <w:szCs w:val="24"/>
        </w:rPr>
        <w:t xml:space="preserve">insert name of </w:t>
      </w:r>
      <w:r w:rsidR="00275058" w:rsidRPr="007E50E5">
        <w:rPr>
          <w:i/>
          <w:sz w:val="24"/>
          <w:szCs w:val="24"/>
        </w:rPr>
        <w:t xml:space="preserve">CEO of </w:t>
      </w:r>
      <w:r w:rsidR="007E50E5">
        <w:rPr>
          <w:i/>
          <w:sz w:val="24"/>
          <w:szCs w:val="24"/>
        </w:rPr>
        <w:t>selected</w:t>
      </w:r>
      <w:r w:rsidR="00275058" w:rsidRPr="007E50E5">
        <w:rPr>
          <w:i/>
          <w:sz w:val="24"/>
          <w:szCs w:val="24"/>
        </w:rPr>
        <w:t xml:space="preserve"> Company</w:t>
      </w:r>
      <w:r w:rsidR="007E50E5">
        <w:rPr>
          <w:sz w:val="24"/>
          <w:szCs w:val="24"/>
        </w:rPr>
        <w:t>]</w:t>
      </w:r>
    </w:p>
    <w:p w14:paraId="5493F5C0" w14:textId="77777777" w:rsidR="00275058" w:rsidRPr="009F1F3A" w:rsidRDefault="00275058" w:rsidP="00275058">
      <w:pPr>
        <w:pStyle w:val="NoSpacing"/>
        <w:rPr>
          <w:b/>
          <w:sz w:val="24"/>
          <w:szCs w:val="24"/>
        </w:rPr>
      </w:pPr>
    </w:p>
    <w:p w14:paraId="4B47B44B" w14:textId="274D117A" w:rsidR="00275058" w:rsidRDefault="00275058" w:rsidP="00275058">
      <w:pPr>
        <w:pStyle w:val="NoSpacing"/>
        <w:rPr>
          <w:sz w:val="24"/>
          <w:szCs w:val="24"/>
        </w:rPr>
      </w:pPr>
      <w:r w:rsidRPr="009F1F3A">
        <w:rPr>
          <w:b/>
          <w:sz w:val="24"/>
          <w:szCs w:val="24"/>
        </w:rPr>
        <w:t>FROM:</w:t>
      </w:r>
      <w:r w:rsidRPr="009F1F3A">
        <w:rPr>
          <w:b/>
          <w:sz w:val="24"/>
          <w:szCs w:val="24"/>
        </w:rPr>
        <w:tab/>
      </w:r>
      <w:r w:rsidR="007E50E5" w:rsidRPr="007E50E5">
        <w:rPr>
          <w:sz w:val="24"/>
          <w:szCs w:val="24"/>
        </w:rPr>
        <w:t>[</w:t>
      </w:r>
      <w:r w:rsidR="007E50E5" w:rsidRPr="007E50E5">
        <w:rPr>
          <w:i/>
          <w:sz w:val="24"/>
          <w:szCs w:val="24"/>
        </w:rPr>
        <w:t>Your name</w:t>
      </w:r>
      <w:r w:rsidR="007E50E5" w:rsidRPr="007E50E5">
        <w:rPr>
          <w:sz w:val="24"/>
          <w:szCs w:val="24"/>
        </w:rPr>
        <w:t>]</w:t>
      </w:r>
      <w:r>
        <w:rPr>
          <w:b/>
          <w:sz w:val="24"/>
          <w:szCs w:val="24"/>
        </w:rPr>
        <w:tab/>
      </w:r>
    </w:p>
    <w:p w14:paraId="18DC9084" w14:textId="77777777" w:rsidR="00275058" w:rsidRDefault="00275058" w:rsidP="00275058">
      <w:pPr>
        <w:pStyle w:val="NoSpacing"/>
        <w:rPr>
          <w:sz w:val="24"/>
          <w:szCs w:val="24"/>
        </w:rPr>
      </w:pPr>
    </w:p>
    <w:p w14:paraId="60A0E7AD" w14:textId="26181C7D" w:rsidR="00275058" w:rsidRDefault="00275058" w:rsidP="00275058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DATE</w:t>
      </w:r>
      <w:r w:rsidRPr="009F1F3A">
        <w:rPr>
          <w:b/>
          <w:sz w:val="24"/>
          <w:szCs w:val="24"/>
        </w:rPr>
        <w:t>:</w:t>
      </w:r>
      <w:r w:rsidRPr="009F1F3A">
        <w:rPr>
          <w:b/>
          <w:sz w:val="24"/>
          <w:szCs w:val="24"/>
        </w:rPr>
        <w:tab/>
      </w:r>
      <w:r w:rsidR="007E50E5">
        <w:rPr>
          <w:sz w:val="24"/>
          <w:szCs w:val="24"/>
        </w:rPr>
        <w:t>[</w:t>
      </w:r>
      <w:r w:rsidR="007E50E5" w:rsidRPr="007E50E5">
        <w:rPr>
          <w:i/>
          <w:sz w:val="24"/>
          <w:szCs w:val="24"/>
        </w:rPr>
        <w:t>Today’s date</w:t>
      </w:r>
      <w:r w:rsidR="007E50E5" w:rsidRPr="007E50E5">
        <w:rPr>
          <w:sz w:val="24"/>
          <w:szCs w:val="24"/>
        </w:rPr>
        <w:t>]</w:t>
      </w:r>
      <w:r w:rsidRPr="007E50E5">
        <w:rPr>
          <w:sz w:val="24"/>
          <w:szCs w:val="24"/>
        </w:rPr>
        <w:tab/>
      </w:r>
    </w:p>
    <w:p w14:paraId="17E4BBE1" w14:textId="77777777" w:rsidR="00275058" w:rsidRPr="009F1F3A" w:rsidRDefault="00275058" w:rsidP="00275058">
      <w:pPr>
        <w:pStyle w:val="NoSpacing"/>
        <w:rPr>
          <w:b/>
          <w:color w:val="FF0000"/>
          <w:sz w:val="24"/>
          <w:szCs w:val="24"/>
        </w:rPr>
      </w:pPr>
    </w:p>
    <w:p w14:paraId="3D086D06" w14:textId="0609A707" w:rsidR="00275058" w:rsidRPr="009F1F3A" w:rsidRDefault="00275058" w:rsidP="00275058">
      <w:pPr>
        <w:pStyle w:val="NoSpacing"/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>RE</w:t>
      </w:r>
      <w:r w:rsidR="00D96D97">
        <w:rPr>
          <w:b/>
          <w:sz w:val="24"/>
          <w:szCs w:val="24"/>
        </w:rPr>
        <w:t xml:space="preserve">:    </w:t>
      </w:r>
      <w:r w:rsidR="007E50E5">
        <w:rPr>
          <w:b/>
          <w:sz w:val="24"/>
          <w:szCs w:val="24"/>
        </w:rPr>
        <w:tab/>
      </w:r>
      <w:r w:rsidRPr="00275058">
        <w:rPr>
          <w:sz w:val="24"/>
          <w:szCs w:val="24"/>
        </w:rPr>
        <w:t>How to Win: Strategic Options Assessment and Recommendation</w:t>
      </w:r>
    </w:p>
    <w:p w14:paraId="074B4132" w14:textId="77777777" w:rsidR="00275058" w:rsidRPr="00275058" w:rsidRDefault="005F2C9A" w:rsidP="00275058">
      <w:pPr>
        <w:spacing w:after="120"/>
        <w:rPr>
          <w:color w:val="BFBFBF" w:themeColor="background1" w:themeShade="BF"/>
          <w:sz w:val="28"/>
          <w:szCs w:val="28"/>
        </w:rPr>
      </w:pPr>
      <w:r>
        <w:rPr>
          <w:b/>
          <w:noProof/>
          <w:sz w:val="28"/>
          <w:szCs w:val="28"/>
        </w:rPr>
        <w:pict w14:anchorId="70E1DDDB">
          <v:rect id="_x0000_i1025" alt="" style="width:468pt;height:.05pt;mso-width-percent:0;mso-height-percent:0;mso-width-percent:0;mso-height-percent:0" o:hralign="center" o:hrstd="t" o:hr="t" fillcolor="#8d8961" stroked="f"/>
        </w:pict>
      </w:r>
    </w:p>
    <w:p w14:paraId="17A1277E" w14:textId="7A133DEC" w:rsidR="00B90713" w:rsidRDefault="00B90713" w:rsidP="00B90713">
      <w:pPr>
        <w:rPr>
          <w:rFonts w:ascii="Times New Roman" w:hAnsi="Times New Roman" w:cs="Times New Roman"/>
          <w:sz w:val="24"/>
          <w:szCs w:val="24"/>
        </w:rPr>
      </w:pPr>
      <w:r w:rsidRPr="00B90713">
        <w:rPr>
          <w:rFonts w:ascii="Times New Roman" w:hAnsi="Times New Roman" w:cs="Times New Roman"/>
          <w:sz w:val="24"/>
          <w:szCs w:val="24"/>
        </w:rPr>
        <w:t>This brief provides</w:t>
      </w:r>
      <w:proofErr w:type="gramStart"/>
      <w:r w:rsidRPr="00B90713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B90713">
        <w:rPr>
          <w:rFonts w:ascii="Times New Roman" w:hAnsi="Times New Roman" w:cs="Times New Roman"/>
          <w:sz w:val="24"/>
          <w:szCs w:val="24"/>
        </w:rPr>
        <w:t>[</w:t>
      </w:r>
      <w:r w:rsidRPr="00B90713">
        <w:rPr>
          <w:rFonts w:ascii="Times New Roman" w:hAnsi="Times New Roman" w:cs="Times New Roman"/>
          <w:i/>
          <w:sz w:val="24"/>
          <w:szCs w:val="24"/>
        </w:rPr>
        <w:t>create an o</w:t>
      </w:r>
      <w:r w:rsidR="00D96D97" w:rsidRPr="00B90713">
        <w:rPr>
          <w:rFonts w:ascii="Times New Roman" w:hAnsi="Times New Roman" w:cs="Times New Roman"/>
          <w:i/>
          <w:sz w:val="24"/>
          <w:szCs w:val="24"/>
        </w:rPr>
        <w:t xml:space="preserve">pening paragraph </w:t>
      </w:r>
      <w:r w:rsidRPr="00B90713">
        <w:rPr>
          <w:rFonts w:ascii="Times New Roman" w:hAnsi="Times New Roman" w:cs="Times New Roman"/>
          <w:i/>
          <w:sz w:val="24"/>
          <w:szCs w:val="24"/>
        </w:rPr>
        <w:t>which summarizes the purpose and key content of this executive brief</w:t>
      </w:r>
      <w:r>
        <w:rPr>
          <w:rFonts w:ascii="Times New Roman" w:hAnsi="Times New Roman" w:cs="Times New Roman"/>
          <w:sz w:val="24"/>
          <w:szCs w:val="24"/>
        </w:rPr>
        <w:t xml:space="preserve">]   The three </w:t>
      </w:r>
      <w:r w:rsidR="005F65EA">
        <w:rPr>
          <w:rFonts w:ascii="Times New Roman" w:hAnsi="Times New Roman" w:cs="Times New Roman"/>
          <w:sz w:val="24"/>
          <w:szCs w:val="24"/>
        </w:rPr>
        <w:t>Game-Winning Move</w:t>
      </w:r>
      <w:r w:rsidR="005F65EA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I considered are in rank order:</w:t>
      </w:r>
    </w:p>
    <w:p w14:paraId="6D10CF9D" w14:textId="794B4138" w:rsidR="00D96D97" w:rsidRDefault="00B90713" w:rsidP="00B9071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Ipso </w:t>
      </w:r>
      <w:proofErr w:type="spellStart"/>
      <w:r>
        <w:rPr>
          <w:rFonts w:ascii="Times New Roman" w:hAnsi="Times New Roman" w:cs="Times New Roman"/>
          <w:sz w:val="24"/>
          <w:szCs w:val="24"/>
        </w:rPr>
        <w:t>Lorum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B90713">
        <w:rPr>
          <w:rFonts w:ascii="Times New Roman" w:hAnsi="Times New Roman" w:cs="Times New Roman"/>
          <w:i/>
          <w:sz w:val="24"/>
          <w:szCs w:val="24"/>
          <w:u w:val="single"/>
        </w:rPr>
        <w:t>briefly</w:t>
      </w:r>
      <w:r w:rsidR="005F65EA">
        <w:rPr>
          <w:rFonts w:ascii="Times New Roman" w:hAnsi="Times New Roman" w:cs="Times New Roman"/>
          <w:i/>
          <w:sz w:val="24"/>
          <w:szCs w:val="24"/>
        </w:rPr>
        <w:t xml:space="preserve"> summarize the best M</w:t>
      </w:r>
      <w:r w:rsidRPr="00B90713">
        <w:rPr>
          <w:rFonts w:ascii="Times New Roman" w:hAnsi="Times New Roman" w:cs="Times New Roman"/>
          <w:i/>
          <w:sz w:val="24"/>
          <w:szCs w:val="24"/>
        </w:rPr>
        <w:t xml:space="preserve">ove </w:t>
      </w:r>
      <w:r w:rsidR="005F65EA">
        <w:rPr>
          <w:rFonts w:ascii="Times New Roman" w:hAnsi="Times New Roman" w:cs="Times New Roman"/>
          <w:i/>
          <w:sz w:val="24"/>
          <w:szCs w:val="24"/>
        </w:rPr>
        <w:t xml:space="preserve">from Week 6 lecture notes </w:t>
      </w:r>
      <w:r w:rsidRPr="00B90713">
        <w:rPr>
          <w:rFonts w:ascii="Times New Roman" w:hAnsi="Times New Roman" w:cs="Times New Roman"/>
          <w:i/>
          <w:sz w:val="24"/>
          <w:szCs w:val="24"/>
        </w:rPr>
        <w:t xml:space="preserve">with a few details to explain.  </w:t>
      </w:r>
      <w:r w:rsidR="005F65EA" w:rsidRPr="005F65EA">
        <w:rPr>
          <w:rFonts w:ascii="Times New Roman" w:hAnsi="Times New Roman" w:cs="Times New Roman"/>
          <w:i/>
          <w:sz w:val="24"/>
          <w:szCs w:val="24"/>
        </w:rPr>
        <w:t>For example, if you chose acquisition, who might you buy? If you chose geographic expansion, where would you expand? If you chose discontinuous innovation, what would the innovation be?</w:t>
      </w:r>
      <w:r w:rsidRPr="005F65EA">
        <w:rPr>
          <w:rFonts w:ascii="Times New Roman" w:hAnsi="Times New Roman" w:cs="Times New Roman"/>
          <w:i/>
          <w:sz w:val="24"/>
          <w:szCs w:val="24"/>
        </w:rPr>
        <w:t>]</w:t>
      </w:r>
    </w:p>
    <w:p w14:paraId="46E51029" w14:textId="740A6992" w:rsidR="00B90713" w:rsidRDefault="00B90713" w:rsidP="00B9071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Ipso </w:t>
      </w:r>
      <w:proofErr w:type="spellStart"/>
      <w:r>
        <w:rPr>
          <w:rFonts w:ascii="Times New Roman" w:hAnsi="Times New Roman" w:cs="Times New Roman"/>
          <w:sz w:val="24"/>
          <w:szCs w:val="24"/>
        </w:rPr>
        <w:t>Lorum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B90713">
        <w:rPr>
          <w:rFonts w:ascii="Times New Roman" w:hAnsi="Times New Roman" w:cs="Times New Roman"/>
          <w:i/>
          <w:sz w:val="24"/>
          <w:szCs w:val="24"/>
          <w:u w:val="single"/>
        </w:rPr>
        <w:t>briefly</w:t>
      </w:r>
      <w:r w:rsidRPr="00B90713">
        <w:rPr>
          <w:rFonts w:ascii="Times New Roman" w:hAnsi="Times New Roman" w:cs="Times New Roman"/>
          <w:i/>
          <w:sz w:val="24"/>
          <w:szCs w:val="24"/>
        </w:rPr>
        <w:t xml:space="preserve"> summarize </w:t>
      </w:r>
      <w:r>
        <w:rPr>
          <w:rFonts w:ascii="Times New Roman" w:hAnsi="Times New Roman" w:cs="Times New Roman"/>
          <w:i/>
          <w:sz w:val="24"/>
          <w:szCs w:val="24"/>
        </w:rPr>
        <w:t>your second-best</w:t>
      </w:r>
      <w:r w:rsidRPr="00B90713">
        <w:rPr>
          <w:rFonts w:ascii="Times New Roman" w:hAnsi="Times New Roman" w:cs="Times New Roman"/>
          <w:i/>
          <w:sz w:val="24"/>
          <w:szCs w:val="24"/>
        </w:rPr>
        <w:t xml:space="preserve"> winning </w:t>
      </w:r>
      <w:r w:rsidR="005F65EA">
        <w:rPr>
          <w:rFonts w:ascii="Times New Roman" w:hAnsi="Times New Roman" w:cs="Times New Roman"/>
          <w:i/>
          <w:sz w:val="24"/>
          <w:szCs w:val="24"/>
        </w:rPr>
        <w:t>M</w:t>
      </w:r>
      <w:r w:rsidRPr="00B90713">
        <w:rPr>
          <w:rFonts w:ascii="Times New Roman" w:hAnsi="Times New Roman" w:cs="Times New Roman"/>
          <w:i/>
          <w:sz w:val="24"/>
          <w:szCs w:val="24"/>
        </w:rPr>
        <w:t xml:space="preserve">ove </w:t>
      </w:r>
      <w:r>
        <w:rPr>
          <w:rFonts w:ascii="Times New Roman" w:hAnsi="Times New Roman" w:cs="Times New Roman"/>
          <w:i/>
          <w:sz w:val="24"/>
          <w:szCs w:val="24"/>
        </w:rPr>
        <w:t xml:space="preserve">as </w:t>
      </w:r>
      <w:r w:rsidR="007E50E5">
        <w:rPr>
          <w:rFonts w:ascii="Times New Roman" w:hAnsi="Times New Roman" w:cs="Times New Roman"/>
          <w:i/>
          <w:sz w:val="24"/>
          <w:szCs w:val="24"/>
        </w:rPr>
        <w:t xml:space="preserve">described </w:t>
      </w:r>
      <w:r>
        <w:rPr>
          <w:rFonts w:ascii="Times New Roman" w:hAnsi="Times New Roman" w:cs="Times New Roman"/>
          <w:i/>
          <w:sz w:val="24"/>
          <w:szCs w:val="24"/>
        </w:rPr>
        <w:t>above</w:t>
      </w:r>
      <w:r w:rsidRPr="00B90713">
        <w:rPr>
          <w:rFonts w:ascii="Times New Roman" w:hAnsi="Times New Roman" w:cs="Times New Roman"/>
          <w:sz w:val="24"/>
          <w:szCs w:val="24"/>
        </w:rPr>
        <w:t>]</w:t>
      </w:r>
    </w:p>
    <w:p w14:paraId="1F2F8684" w14:textId="67D8AC53" w:rsidR="00B90713" w:rsidRPr="00B90713" w:rsidRDefault="00B90713" w:rsidP="00B9071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Ipso </w:t>
      </w:r>
      <w:proofErr w:type="spellStart"/>
      <w:r>
        <w:rPr>
          <w:rFonts w:ascii="Times New Roman" w:hAnsi="Times New Roman" w:cs="Times New Roman"/>
          <w:sz w:val="24"/>
          <w:szCs w:val="24"/>
        </w:rPr>
        <w:t>Lorum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B90713">
        <w:rPr>
          <w:rFonts w:ascii="Times New Roman" w:hAnsi="Times New Roman" w:cs="Times New Roman"/>
          <w:i/>
          <w:sz w:val="24"/>
          <w:szCs w:val="24"/>
          <w:u w:val="single"/>
        </w:rPr>
        <w:t>briefly</w:t>
      </w:r>
      <w:r w:rsidRPr="00B90713">
        <w:rPr>
          <w:rFonts w:ascii="Times New Roman" w:hAnsi="Times New Roman" w:cs="Times New Roman"/>
          <w:i/>
          <w:sz w:val="24"/>
          <w:szCs w:val="24"/>
        </w:rPr>
        <w:t xml:space="preserve"> summarize </w:t>
      </w:r>
      <w:r>
        <w:rPr>
          <w:rFonts w:ascii="Times New Roman" w:hAnsi="Times New Roman" w:cs="Times New Roman"/>
          <w:i/>
          <w:sz w:val="24"/>
          <w:szCs w:val="24"/>
        </w:rPr>
        <w:t>your second-best</w:t>
      </w:r>
      <w:r w:rsidRPr="00B90713">
        <w:rPr>
          <w:rFonts w:ascii="Times New Roman" w:hAnsi="Times New Roman" w:cs="Times New Roman"/>
          <w:i/>
          <w:sz w:val="24"/>
          <w:szCs w:val="24"/>
        </w:rPr>
        <w:t xml:space="preserve"> winning </w:t>
      </w:r>
      <w:r w:rsidR="007E50E5">
        <w:rPr>
          <w:rFonts w:ascii="Times New Roman" w:hAnsi="Times New Roman" w:cs="Times New Roman"/>
          <w:i/>
          <w:sz w:val="24"/>
          <w:szCs w:val="24"/>
        </w:rPr>
        <w:t>M</w:t>
      </w:r>
      <w:r w:rsidR="007E50E5" w:rsidRPr="00B90713">
        <w:rPr>
          <w:rFonts w:ascii="Times New Roman" w:hAnsi="Times New Roman" w:cs="Times New Roman"/>
          <w:i/>
          <w:sz w:val="24"/>
          <w:szCs w:val="24"/>
        </w:rPr>
        <w:t xml:space="preserve">ove </w:t>
      </w:r>
      <w:r w:rsidR="007E50E5">
        <w:rPr>
          <w:rFonts w:ascii="Times New Roman" w:hAnsi="Times New Roman" w:cs="Times New Roman"/>
          <w:i/>
          <w:sz w:val="24"/>
          <w:szCs w:val="24"/>
        </w:rPr>
        <w:t>as described above</w:t>
      </w:r>
      <w:r w:rsidR="007E50E5" w:rsidRPr="00B9071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071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C3F0FA3" w14:textId="091A2877" w:rsidR="00D96D97" w:rsidRPr="005F65EA" w:rsidRDefault="00B90713" w:rsidP="005F6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Recommendation</w:t>
      </w:r>
      <w:r w:rsidR="005F65EA">
        <w:rPr>
          <w:rFonts w:ascii="Times New Roman" w:hAnsi="Times New Roman" w:cs="Times New Roman"/>
          <w:b/>
          <w:sz w:val="24"/>
          <w:szCs w:val="24"/>
        </w:rPr>
        <w:br/>
      </w:r>
      <w:r w:rsidR="005F65EA">
        <w:rPr>
          <w:rFonts w:ascii="Times New Roman" w:hAnsi="Times New Roman" w:cs="Times New Roman"/>
          <w:sz w:val="24"/>
          <w:szCs w:val="24"/>
        </w:rPr>
        <w:t>[</w:t>
      </w:r>
      <w:r w:rsidR="005F65EA" w:rsidRPr="005F65EA">
        <w:rPr>
          <w:rFonts w:ascii="Times New Roman" w:hAnsi="Times New Roman" w:cs="Times New Roman"/>
          <w:i/>
          <w:sz w:val="24"/>
          <w:szCs w:val="24"/>
        </w:rPr>
        <w:t xml:space="preserve">Specifically recommend your #1 Game-Winning Move.  Provide your rationale on why </w:t>
      </w:r>
      <w:r w:rsidR="00D96D97" w:rsidRPr="005F65EA">
        <w:rPr>
          <w:rFonts w:ascii="Times New Roman" w:hAnsi="Times New Roman" w:cs="Times New Roman"/>
          <w:i/>
          <w:sz w:val="24"/>
          <w:szCs w:val="24"/>
        </w:rPr>
        <w:t>you think it will generate financially attractive growth (which includes both incremental revenue growth and commensurate incremental p</w:t>
      </w:r>
      <w:bookmarkStart w:id="0" w:name="_GoBack"/>
      <w:bookmarkEnd w:id="0"/>
      <w:r w:rsidR="00D96D97" w:rsidRPr="005F65EA">
        <w:rPr>
          <w:rFonts w:ascii="Times New Roman" w:hAnsi="Times New Roman" w:cs="Times New Roman"/>
          <w:i/>
          <w:sz w:val="24"/>
          <w:szCs w:val="24"/>
        </w:rPr>
        <w:t>rofit growth</w:t>
      </w:r>
      <w:r w:rsidR="007E50E5">
        <w:rPr>
          <w:rFonts w:ascii="Times New Roman" w:hAnsi="Times New Roman" w:cs="Times New Roman"/>
          <w:i/>
          <w:sz w:val="24"/>
          <w:szCs w:val="24"/>
        </w:rPr>
        <w:t>).</w:t>
      </w:r>
      <w:r w:rsidR="005F65EA" w:rsidRPr="005F65EA">
        <w:rPr>
          <w:rFonts w:ascii="Times New Roman" w:hAnsi="Times New Roman" w:cs="Times New Roman"/>
          <w:sz w:val="24"/>
          <w:szCs w:val="24"/>
        </w:rPr>
        <w:t>]</w:t>
      </w:r>
    </w:p>
    <w:p w14:paraId="559013BF" w14:textId="3314282C" w:rsidR="00275058" w:rsidRPr="007E50E5" w:rsidRDefault="005F65EA" w:rsidP="007E50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Alignment and Investments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7E50E5">
        <w:rPr>
          <w:rFonts w:ascii="Times New Roman" w:hAnsi="Times New Roman" w:cs="Times New Roman"/>
          <w:sz w:val="24"/>
          <w:szCs w:val="24"/>
        </w:rPr>
        <w:t>[</w:t>
      </w:r>
      <w:r w:rsidR="007E50E5" w:rsidRPr="005F65EA">
        <w:rPr>
          <w:rFonts w:ascii="Times New Roman" w:hAnsi="Times New Roman" w:cs="Times New Roman"/>
          <w:i/>
          <w:sz w:val="24"/>
          <w:szCs w:val="24"/>
        </w:rPr>
        <w:t>How does this Move align (or conflict) with your key strength/weakness identified in your Playing Field template?</w:t>
      </w:r>
      <w:r w:rsidR="007E50E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75058" w:rsidRPr="005F65EA">
        <w:rPr>
          <w:rFonts w:ascii="Times New Roman" w:hAnsi="Times New Roman" w:cs="Times New Roman"/>
          <w:i/>
          <w:sz w:val="24"/>
          <w:szCs w:val="24"/>
        </w:rPr>
        <w:t>Most Moves require investments of resources and money. What are some significant investments that would be required to implement this move? Note, we are not looking for dollar figures; instead, we are looking for the key categories of investments (like hiring people, investing in new capabilities, or building new manufacturing plants, etc.)</w:t>
      </w:r>
      <w:r w:rsidRPr="005F65EA">
        <w:rPr>
          <w:rFonts w:ascii="Times New Roman" w:hAnsi="Times New Roman" w:cs="Times New Roman"/>
          <w:sz w:val="24"/>
          <w:szCs w:val="24"/>
        </w:rPr>
        <w:t>]</w:t>
      </w:r>
    </w:p>
    <w:p w14:paraId="5C2FB008" w14:textId="778BF211" w:rsidR="00D96D97" w:rsidRPr="007E50E5" w:rsidRDefault="00275058" w:rsidP="007E50E5">
      <w:pPr>
        <w:rPr>
          <w:rFonts w:ascii="Times New Roman" w:hAnsi="Times New Roman" w:cs="Times New Roman"/>
          <w:sz w:val="24"/>
          <w:szCs w:val="24"/>
        </w:rPr>
      </w:pPr>
      <w:r w:rsidRPr="005F65EA">
        <w:rPr>
          <w:rFonts w:ascii="Times New Roman" w:hAnsi="Times New Roman" w:cs="Times New Roman"/>
          <w:b/>
          <w:sz w:val="24"/>
          <w:szCs w:val="24"/>
        </w:rPr>
        <w:t>Risk</w:t>
      </w:r>
      <w:r w:rsidR="005F65EA">
        <w:rPr>
          <w:rFonts w:ascii="Times New Roman" w:hAnsi="Times New Roman" w:cs="Times New Roman"/>
          <w:b/>
          <w:sz w:val="24"/>
          <w:szCs w:val="24"/>
        </w:rPr>
        <w:t>s</w:t>
      </w:r>
      <w:r w:rsidRPr="005F65EA">
        <w:rPr>
          <w:rFonts w:ascii="Times New Roman" w:hAnsi="Times New Roman" w:cs="Times New Roman"/>
          <w:b/>
          <w:sz w:val="24"/>
          <w:szCs w:val="24"/>
        </w:rPr>
        <w:t xml:space="preserve"> and Competitive </w:t>
      </w:r>
      <w:r w:rsidR="005F65EA">
        <w:rPr>
          <w:rFonts w:ascii="Times New Roman" w:hAnsi="Times New Roman" w:cs="Times New Roman"/>
          <w:b/>
          <w:sz w:val="24"/>
          <w:szCs w:val="24"/>
        </w:rPr>
        <w:t>Response</w:t>
      </w:r>
      <w:r w:rsidR="005F65EA">
        <w:rPr>
          <w:rFonts w:ascii="Times New Roman" w:hAnsi="Times New Roman" w:cs="Times New Roman"/>
          <w:b/>
          <w:sz w:val="24"/>
          <w:szCs w:val="24"/>
        </w:rPr>
        <w:br/>
      </w:r>
      <w:r w:rsidR="005F65EA" w:rsidRPr="005F65EA">
        <w:rPr>
          <w:rFonts w:ascii="Times New Roman" w:hAnsi="Times New Roman" w:cs="Times New Roman"/>
          <w:sz w:val="24"/>
          <w:szCs w:val="24"/>
        </w:rPr>
        <w:t>[</w:t>
      </w:r>
      <w:r w:rsidRPr="005F65EA">
        <w:rPr>
          <w:rFonts w:ascii="Times New Roman" w:hAnsi="Times New Roman" w:cs="Times New Roman"/>
          <w:i/>
          <w:sz w:val="24"/>
          <w:szCs w:val="24"/>
        </w:rPr>
        <w:t>Most Moves have risks that need to be considered. What are the most significant risks and what is your recommended risk mitigation plan?</w:t>
      </w:r>
      <w:r w:rsidR="005F65EA" w:rsidRPr="005F65E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F65EA">
        <w:rPr>
          <w:rFonts w:ascii="Times New Roman" w:hAnsi="Times New Roman" w:cs="Times New Roman"/>
          <w:i/>
          <w:sz w:val="24"/>
          <w:szCs w:val="24"/>
        </w:rPr>
        <w:t>How do you think the competition will react to your Move?</w:t>
      </w:r>
      <w:r w:rsidR="005F65EA" w:rsidRPr="005F65EA">
        <w:rPr>
          <w:rFonts w:ascii="Times New Roman" w:hAnsi="Times New Roman" w:cs="Times New Roman"/>
          <w:sz w:val="24"/>
          <w:szCs w:val="24"/>
        </w:rPr>
        <w:t>]</w:t>
      </w:r>
    </w:p>
    <w:p w14:paraId="6DC5C207" w14:textId="4B32A853" w:rsidR="00275058" w:rsidRPr="005F65EA" w:rsidRDefault="005F65EA" w:rsidP="005F65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Conclusion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F65EA">
        <w:rPr>
          <w:rFonts w:ascii="Times New Roman" w:hAnsi="Times New Roman" w:cs="Times New Roman"/>
          <w:sz w:val="24"/>
          <w:szCs w:val="24"/>
        </w:rPr>
        <w:t>[</w:t>
      </w:r>
      <w:r w:rsidR="00275058" w:rsidRPr="005F65EA">
        <w:rPr>
          <w:rFonts w:ascii="Times New Roman" w:hAnsi="Times New Roman" w:cs="Times New Roman"/>
          <w:i/>
          <w:sz w:val="24"/>
          <w:szCs w:val="24"/>
        </w:rPr>
        <w:t xml:space="preserve">Provide an effective persuasive </w:t>
      </w:r>
      <w:r>
        <w:rPr>
          <w:rFonts w:ascii="Times New Roman" w:hAnsi="Times New Roman" w:cs="Times New Roman"/>
          <w:i/>
          <w:sz w:val="24"/>
          <w:szCs w:val="24"/>
        </w:rPr>
        <w:t>concluding paragraph or two</w:t>
      </w:r>
      <w:r w:rsidR="00275058" w:rsidRPr="005F65E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that is “fit for use” for a CEO.  This summary should assert the recommended Move while simultaneously providing reasonable fair-balance on investments and risks.  If this conclusion is excised from the executive brief, it could effectively be used as the elevator pitch for the Move.</w:t>
      </w:r>
      <w:r w:rsidRPr="005F65EA">
        <w:rPr>
          <w:rFonts w:ascii="Times New Roman" w:hAnsi="Times New Roman" w:cs="Times New Roman"/>
          <w:sz w:val="24"/>
          <w:szCs w:val="24"/>
        </w:rPr>
        <w:t>]</w:t>
      </w:r>
    </w:p>
    <w:p w14:paraId="56B174FC" w14:textId="77777777" w:rsidR="00275058" w:rsidRDefault="00275058"/>
    <w:sectPr w:rsidR="00275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2176"/>
    <w:multiLevelType w:val="hybridMultilevel"/>
    <w:tmpl w:val="B6FA1D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44897"/>
    <w:multiLevelType w:val="hybridMultilevel"/>
    <w:tmpl w:val="21701286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 w15:restartNumberingAfterBreak="0">
    <w:nsid w:val="2D606661"/>
    <w:multiLevelType w:val="hybridMultilevel"/>
    <w:tmpl w:val="DFC2C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E4CA0"/>
    <w:multiLevelType w:val="hybridMultilevel"/>
    <w:tmpl w:val="C608B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C56249"/>
    <w:multiLevelType w:val="hybridMultilevel"/>
    <w:tmpl w:val="8B524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7462A"/>
    <w:multiLevelType w:val="hybridMultilevel"/>
    <w:tmpl w:val="E9F87E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54323"/>
    <w:multiLevelType w:val="hybridMultilevel"/>
    <w:tmpl w:val="9312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C58BD"/>
    <w:multiLevelType w:val="hybridMultilevel"/>
    <w:tmpl w:val="3F865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058"/>
    <w:rsid w:val="00275058"/>
    <w:rsid w:val="005F2C9A"/>
    <w:rsid w:val="005F65EA"/>
    <w:rsid w:val="00710F47"/>
    <w:rsid w:val="007E50E5"/>
    <w:rsid w:val="00B90713"/>
    <w:rsid w:val="00CD4B05"/>
    <w:rsid w:val="00D9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12753"/>
  <w15:chartTrackingRefBased/>
  <w15:docId w15:val="{602D2A8B-7C57-48B5-9E6F-3730D8A9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058"/>
    <w:pPr>
      <w:ind w:left="720"/>
      <w:contextualSpacing/>
    </w:pPr>
  </w:style>
  <w:style w:type="paragraph" w:styleId="NoSpacing">
    <w:name w:val="No Spacing"/>
    <w:uiPriority w:val="1"/>
    <w:qFormat/>
    <w:rsid w:val="00275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Stratford University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Sturtevant</dc:creator>
  <cp:keywords/>
  <dc:description/>
  <cp:lastModifiedBy>Jeff Brooks</cp:lastModifiedBy>
  <cp:revision>2</cp:revision>
  <dcterms:created xsi:type="dcterms:W3CDTF">2018-08-23T15:14:00Z</dcterms:created>
  <dcterms:modified xsi:type="dcterms:W3CDTF">2018-08-23T15:14:00Z</dcterms:modified>
</cp:coreProperties>
</file>