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22D" w:rsidRPr="0032222D" w:rsidRDefault="0032222D" w:rsidP="0032222D">
      <w:pPr>
        <w:pStyle w:val="Title"/>
      </w:pPr>
      <w:r>
        <w:t>Annotated Bibliography:</w:t>
      </w:r>
      <w:r w:rsidRPr="0032222D">
        <w:t>Conduct Disorder</w:t>
      </w:r>
    </w:p>
    <w:p w:rsidR="004D6B86" w:rsidRDefault="0032222D" w:rsidP="0032222D">
      <w:pPr>
        <w:pStyle w:val="Title2"/>
        <w:jc w:val="left"/>
      </w:pPr>
      <w:r>
        <w:t xml:space="preserve">                                                                Stephanie Bollman</w:t>
      </w:r>
    </w:p>
    <w:p w:rsidR="004D6B86" w:rsidRDefault="0032222D" w:rsidP="0032222D">
      <w:pPr>
        <w:pStyle w:val="Title2"/>
        <w:jc w:val="left"/>
      </w:pPr>
      <w:r>
        <w:t xml:space="preserve">                                                                 South University </w:t>
      </w:r>
    </w:p>
    <w:p w:rsidR="0032222D" w:rsidRPr="0032222D" w:rsidRDefault="0032222D" w:rsidP="0032222D"/>
    <w:p w:rsidR="0032222D" w:rsidRPr="0032222D" w:rsidRDefault="0032222D" w:rsidP="0032222D"/>
    <w:p w:rsidR="0032222D" w:rsidRDefault="0032222D" w:rsidP="0032222D"/>
    <w:p w:rsidR="0032222D" w:rsidRDefault="0032222D" w:rsidP="0032222D"/>
    <w:p w:rsidR="0032222D" w:rsidRDefault="0032222D" w:rsidP="0032222D">
      <w:pPr>
        <w:tabs>
          <w:tab w:val="left" w:pos="4050"/>
        </w:tabs>
      </w:pPr>
      <w:r>
        <w:tab/>
      </w:r>
    </w:p>
    <w:p w:rsidR="0032222D" w:rsidRDefault="0032222D" w:rsidP="0032222D">
      <w:pPr>
        <w:tabs>
          <w:tab w:val="left" w:pos="4050"/>
        </w:tabs>
      </w:pPr>
    </w:p>
    <w:p w:rsidR="0032222D" w:rsidRDefault="0032222D" w:rsidP="0032222D">
      <w:pPr>
        <w:tabs>
          <w:tab w:val="left" w:pos="4050"/>
        </w:tabs>
      </w:pPr>
    </w:p>
    <w:p w:rsidR="0032222D" w:rsidRDefault="0032222D" w:rsidP="0032222D">
      <w:pPr>
        <w:tabs>
          <w:tab w:val="left" w:pos="4050"/>
        </w:tabs>
      </w:pPr>
    </w:p>
    <w:p w:rsidR="0032222D" w:rsidRDefault="0032222D" w:rsidP="0032222D">
      <w:pPr>
        <w:tabs>
          <w:tab w:val="left" w:pos="4050"/>
        </w:tabs>
      </w:pPr>
    </w:p>
    <w:p w:rsidR="0032222D" w:rsidRDefault="0032222D" w:rsidP="0032222D">
      <w:pPr>
        <w:tabs>
          <w:tab w:val="left" w:pos="4050"/>
        </w:tabs>
      </w:pPr>
    </w:p>
    <w:p w:rsidR="0032222D" w:rsidRDefault="0032222D" w:rsidP="0032222D">
      <w:pPr>
        <w:tabs>
          <w:tab w:val="left" w:pos="4050"/>
        </w:tabs>
      </w:pPr>
    </w:p>
    <w:p w:rsidR="0032222D" w:rsidRDefault="0032222D" w:rsidP="0032222D">
      <w:pPr>
        <w:tabs>
          <w:tab w:val="left" w:pos="4050"/>
        </w:tabs>
      </w:pPr>
    </w:p>
    <w:p w:rsidR="0032222D" w:rsidRDefault="0032222D" w:rsidP="0032222D">
      <w:pPr>
        <w:tabs>
          <w:tab w:val="left" w:pos="4050"/>
        </w:tabs>
      </w:pPr>
    </w:p>
    <w:p w:rsidR="0032222D" w:rsidRDefault="0032222D" w:rsidP="0032222D">
      <w:pPr>
        <w:tabs>
          <w:tab w:val="left" w:pos="4050"/>
        </w:tabs>
      </w:pPr>
    </w:p>
    <w:p w:rsidR="0032222D" w:rsidRDefault="0032222D" w:rsidP="0032222D">
      <w:pPr>
        <w:tabs>
          <w:tab w:val="left" w:pos="4050"/>
        </w:tabs>
      </w:pPr>
    </w:p>
    <w:p w:rsidR="0032222D" w:rsidRDefault="0032222D" w:rsidP="0032222D">
      <w:pPr>
        <w:tabs>
          <w:tab w:val="left" w:pos="4050"/>
        </w:tabs>
      </w:pPr>
    </w:p>
    <w:p w:rsidR="0032222D" w:rsidRPr="0032222D" w:rsidRDefault="0032222D" w:rsidP="0032222D">
      <w:pPr>
        <w:spacing w:after="160"/>
        <w:ind w:left="720" w:hanging="720"/>
        <w:rPr>
          <w:rFonts w:ascii="Times New Roman" w:eastAsia="Calibri" w:hAnsi="Times New Roman" w:cs="Times New Roman"/>
          <w:b/>
          <w:bCs/>
          <w:color w:val="auto"/>
          <w:lang w:eastAsia="en-US"/>
        </w:rPr>
      </w:pPr>
      <w:r w:rsidRPr="0032222D">
        <w:rPr>
          <w:rFonts w:ascii="Times New Roman" w:eastAsia="Calibri" w:hAnsi="Times New Roman" w:cs="Times New Roman"/>
          <w:b/>
          <w:bCs/>
          <w:color w:val="auto"/>
          <w:lang w:eastAsia="en-US"/>
        </w:rPr>
        <w:lastRenderedPageBreak/>
        <w:t>Frick, P. J. (2016). Current research on conduct disorder in children and adolescents. South African Journal of Psychology, 46(2), 160-174.</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ab/>
        <w:t>The article "Current research on conduct disorder in children and adolescents" by Frick endeavours to evaluate the impact of Conduct Disorder teens and children. The author study on different risk factors of this disorder, the article concentrates on the particular recent hypothesis of how these predisposing factors can harmfully impact a kid development and present him or her at peril for behaving in a manner that impact and neglect the rights of other persons around or that disregards the fundamental societal norms. Promotion for different several particular developmental trials, each entailing somewhat various predisposing factors and pivotal mechanisms are given. The study has vital insinuations for how the investigation is carried out and interpreted.</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ab/>
        <w:t>The general argument of the author is to depict the importance of comprehensively analyzing the conduct disorder and understand the impact it has on children and teens. Furthermore, the article highpoints the importance of the individualized and comprehensive method of therapy that identifies the various wants of teens crossways different paths. This is important in understanding various aspects of my selected topic. It likewise provides some knowledge and insights on the impact of conduct disorder on the children in the society. It includes information on how such problems could be managed to prevent the advancement and progression of these problems into advancement issues.</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ab/>
        <w:t xml:space="preserve">This is a published article. It was first posted on January 2016. The results from this article reported that conduct disorder hurts the overall development and behavior of children. In most cases, the disease is associated with anti-social behavior. Also, it </w:t>
      </w:r>
      <w:r w:rsidRPr="0032222D">
        <w:rPr>
          <w:rFonts w:ascii="Times New Roman" w:eastAsia="Calibri" w:hAnsi="Times New Roman" w:cs="Times New Roman"/>
          <w:color w:val="auto"/>
          <w:lang w:eastAsia="en-US"/>
        </w:rPr>
        <w:lastRenderedPageBreak/>
        <w:t>reported the need for comprehensive assessment and diagnosis of conduct disorder, and establish a mitigation approach. This is directly related to the course materials which focus on child development and behavior disorders; on the other hand, the article contains the information which helps in support of the course material. It only presents the topic from a different approach.</w:t>
      </w:r>
    </w:p>
    <w:p w:rsidR="0032222D" w:rsidRPr="0032222D" w:rsidRDefault="0032222D" w:rsidP="0032222D">
      <w:pPr>
        <w:spacing w:after="160"/>
        <w:ind w:left="720" w:hanging="720"/>
        <w:rPr>
          <w:rFonts w:ascii="Times New Roman" w:eastAsia="Calibri" w:hAnsi="Times New Roman" w:cs="Times New Roman"/>
          <w:b/>
          <w:bCs/>
          <w:color w:val="auto"/>
          <w:lang w:eastAsia="en-US"/>
        </w:rPr>
      </w:pPr>
      <w:r w:rsidRPr="0032222D">
        <w:rPr>
          <w:rFonts w:ascii="Times New Roman" w:eastAsia="Calibri" w:hAnsi="Times New Roman" w:cs="Times New Roman"/>
          <w:b/>
          <w:bCs/>
          <w:color w:val="auto"/>
          <w:lang w:eastAsia="en-US"/>
        </w:rPr>
        <w:t>Strøm, V., Fønhus, M. S., Ekeland, E., &amp;Jamtvedt, G. (2017). Physical exercise for oppositional defiant disorder and conduct disorder in children and adolescents. The Cochrane Database of Systematic Reviews, 2017(1), CD010670. doi:10.1002/14651858.CD010670.pub2.</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ab/>
        <w:t xml:space="preserve">The article "Physical exercise for oppositional defiant disorder and conduct disorder in children and adolescents" endeavours to establish the impacts of physical exercises intercessions on cognitive and </w:t>
      </w:r>
      <w:r w:rsidR="007F4B4F" w:rsidRPr="0032222D">
        <w:rPr>
          <w:rFonts w:ascii="Times New Roman" w:eastAsia="Calibri" w:hAnsi="Times New Roman" w:cs="Times New Roman"/>
          <w:color w:val="auto"/>
          <w:lang w:eastAsia="en-US"/>
        </w:rPr>
        <w:t>behavioral</w:t>
      </w:r>
      <w:r w:rsidRPr="0032222D">
        <w:rPr>
          <w:rFonts w:ascii="Times New Roman" w:eastAsia="Calibri" w:hAnsi="Times New Roman" w:cs="Times New Roman"/>
          <w:color w:val="auto"/>
          <w:lang w:eastAsia="en-US"/>
        </w:rPr>
        <w:t xml:space="preserve"> symptoms, and on household function, in teenagers with Conduct Disorder (CD) and Oppositional Defiant Disorder (ODD).</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ab/>
        <w:t xml:space="preserve">ODD and CD are the major disorders in juvenile diagnosed in community clinics and mental health clinics. The two disorders encompass conduct problem behavior that is significant because of high distress level they render for youths, children, families, and community at large. There is an increased study on mental health results of physical exercise, and the outcomes show positive impact for adults and analogous positive effect of physical operations on behavioral, angst, and depression exertions in adolescents and children. Individuals who are bodily fit and active are less likely to be diagnosed with psychological illness and may possess progressed and augmented cerebral functioning. This concept is essential to my question of study because it provides some knowledge on </w:t>
      </w:r>
      <w:r w:rsidRPr="0032222D">
        <w:rPr>
          <w:rFonts w:ascii="Times New Roman" w:eastAsia="Calibri" w:hAnsi="Times New Roman" w:cs="Times New Roman"/>
          <w:color w:val="auto"/>
          <w:lang w:eastAsia="en-US"/>
        </w:rPr>
        <w:lastRenderedPageBreak/>
        <w:t>some of the interventions which could be used not only in the prevention of conduct disorder but also in the management of symptoms depicted by this condition. Furthermore, the article shows the role that physical exercise plays in the prevention of behavioral and mental disorders.</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ab/>
        <w:t>The article selected is a publication. It was published back in 2017. The results of the article depicted that as essential elements of ODD and CD are negative behaviors and breach of rules or norms, reputed mechanisms that may elaborate the impact of physical activity are linked to mitigation and presentation of these clinical signs. In adolescents and children with Conduct Disorders, physical activities interpolations have portrayed augmented social proficiency, decreased anxiety and depression, progressed self-esteem, cognitive function, and excellent academic achievement. This article correlates directly with the course material as it depicts ways through which conduct ailments in adolescents and children can be eliminated through physical exercise.</w:t>
      </w:r>
    </w:p>
    <w:p w:rsidR="0032222D" w:rsidRPr="0032222D" w:rsidRDefault="0032222D" w:rsidP="0032222D">
      <w:pPr>
        <w:spacing w:after="160"/>
        <w:ind w:left="720" w:hanging="720"/>
        <w:rPr>
          <w:rFonts w:ascii="Times New Roman" w:eastAsia="Calibri" w:hAnsi="Times New Roman" w:cs="Times New Roman"/>
          <w:b/>
          <w:bCs/>
          <w:color w:val="auto"/>
          <w:lang w:eastAsia="en-US"/>
        </w:rPr>
      </w:pPr>
      <w:r w:rsidRPr="0032222D">
        <w:rPr>
          <w:rFonts w:ascii="Times New Roman" w:eastAsia="Calibri" w:hAnsi="Times New Roman" w:cs="Times New Roman"/>
          <w:b/>
          <w:bCs/>
          <w:color w:val="auto"/>
          <w:lang w:eastAsia="en-US"/>
        </w:rPr>
        <w:t>Bakker, M., Greven, C., Buitelaar, J. and Glennon, J. (2017), Practitioner Review: Psychological treatments for children and adolescents with conduct disorder problems – a systematic review and meta</w:t>
      </w:r>
      <w:r w:rsidRPr="0032222D">
        <w:rPr>
          <w:rFonts w:ascii="Cambria Math" w:eastAsia="Calibri" w:hAnsi="Cambria Math" w:cs="Cambria Math"/>
          <w:b/>
          <w:bCs/>
          <w:color w:val="auto"/>
          <w:lang w:eastAsia="en-US"/>
        </w:rPr>
        <w:t>‐</w:t>
      </w:r>
      <w:r w:rsidRPr="0032222D">
        <w:rPr>
          <w:rFonts w:ascii="Times New Roman" w:eastAsia="Calibri" w:hAnsi="Times New Roman" w:cs="Times New Roman"/>
          <w:b/>
          <w:bCs/>
          <w:color w:val="auto"/>
          <w:lang w:eastAsia="en-US"/>
        </w:rPr>
        <w:t>analysis. J Child Psychol Psychiatr, 58: 4-18. doi:10.1111/jcpp.12590.</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ab/>
        <w:t>The article “Practitioner Review: Psychological treatments for children and adolescents with conduct disorder problems – a systematic review and meta</w:t>
      </w:r>
      <w:r w:rsidRPr="0032222D">
        <w:rPr>
          <w:rFonts w:ascii="Cambria Math" w:eastAsia="Calibri" w:hAnsi="Cambria Math" w:cs="Cambria Math"/>
          <w:color w:val="auto"/>
          <w:lang w:eastAsia="en-US"/>
        </w:rPr>
        <w:t>‐</w:t>
      </w:r>
      <w:r w:rsidRPr="0032222D">
        <w:rPr>
          <w:rFonts w:ascii="Times New Roman" w:eastAsia="Calibri" w:hAnsi="Times New Roman" w:cs="Times New Roman"/>
          <w:color w:val="auto"/>
          <w:lang w:eastAsia="en-US"/>
        </w:rPr>
        <w:t>analysis” assess the efficiency of nonpharmacological therapies for Conduct Disorder issue in adolescents and children on the ground of teacher, parent, and child report.</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lastRenderedPageBreak/>
        <w:tab/>
        <w:t>The main argument of the author is to evaluate various articles and assess the impact of nonpharmacological treatments for adolescents and children diagnosed with Conduct Disorder.  In this case, the authors try to comprehend whether the multiple approaches which do not include the use of medications depict any impact in the treatment of patients with conduct disorder. The metanalysis evaluated the articles right from 2015 back to 1970. Major inclusion category were nonpharmacological therapies, respondents having not more than eighteen years, Clinical Conduct Disorder Diagnosis, randomized restrained tryouts, and encompassing of conduct disorder related results. This article is relevant to the research topic as it contains some rich information that explains the role of nonpharmacological treatments in kids and teenagers diagnosed with Conduct Disorder. Furthermore, the article will provide relevant literature related to the study topic, and this, in turn, will help in establishing the foundation of the study.</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ab/>
        <w:t>This is a meta-analysis of articles published from 1970 to 2015. The result of the articles reported that out of among the retrieved 1, 549, 17 of them explaining 19 approaches met the encompassing criteria. All the researches utilized mental therapies; only 3 analyses encompassed a blinded spectator to rate the conduct disorder difficulties. Most investigations ranged from poor to fair quality. This article is related to the course materials as it addresses various nonpharmacological approaches which have been used in the past to solve the problem of CD in adolescents and children.</w:t>
      </w:r>
    </w:p>
    <w:p w:rsidR="0032222D" w:rsidRPr="0032222D" w:rsidRDefault="0032222D" w:rsidP="0032222D">
      <w:pPr>
        <w:spacing w:after="160"/>
        <w:ind w:left="720" w:firstLine="0"/>
        <w:rPr>
          <w:rFonts w:ascii="Times New Roman" w:eastAsia="Calibri" w:hAnsi="Times New Roman" w:cs="Times New Roman"/>
          <w:color w:val="auto"/>
          <w:lang w:eastAsia="en-US"/>
        </w:rPr>
      </w:pPr>
    </w:p>
    <w:p w:rsidR="0032222D" w:rsidRPr="0032222D" w:rsidRDefault="0032222D" w:rsidP="0032222D">
      <w:pPr>
        <w:spacing w:after="160"/>
        <w:ind w:left="720" w:hanging="720"/>
        <w:rPr>
          <w:rFonts w:ascii="Times New Roman" w:eastAsia="Calibri" w:hAnsi="Times New Roman" w:cs="Times New Roman"/>
          <w:b/>
          <w:bCs/>
          <w:color w:val="auto"/>
          <w:lang w:eastAsia="en-US"/>
        </w:rPr>
      </w:pPr>
      <w:r w:rsidRPr="0032222D">
        <w:rPr>
          <w:rFonts w:ascii="Times New Roman" w:eastAsia="Calibri" w:hAnsi="Times New Roman" w:cs="Times New Roman"/>
          <w:b/>
          <w:bCs/>
          <w:color w:val="auto"/>
          <w:lang w:eastAsia="en-US"/>
        </w:rPr>
        <w:t xml:space="preserve">Bernhard, A., Martinelli, A., Ackermann, K., Saure, D., &amp; Freitag, C. M. (2018). Association of trauma, posttraumatic stress disorder, and conduct disorder: a </w:t>
      </w:r>
      <w:r w:rsidRPr="0032222D">
        <w:rPr>
          <w:rFonts w:ascii="Times New Roman" w:eastAsia="Calibri" w:hAnsi="Times New Roman" w:cs="Times New Roman"/>
          <w:b/>
          <w:bCs/>
          <w:color w:val="auto"/>
          <w:lang w:eastAsia="en-US"/>
        </w:rPr>
        <w:lastRenderedPageBreak/>
        <w:t>systematic review and meta-analysis. Neuroscience &amp; Biobehavioral Reviews, 91, 153-169.</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ab/>
        <w:t>The article “Association of trauma, Posttraumatic Stress Disorder, and Conduct Disorder: A systematic review and meta-analysis” analyzes the findings of the past researches on the occurrence of trauma as well as Posttraumatic Stress Disorder (</w:t>
      </w:r>
      <w:r w:rsidR="007F4B4F" w:rsidRPr="0032222D">
        <w:rPr>
          <w:rFonts w:ascii="Times New Roman" w:eastAsia="Calibri" w:hAnsi="Times New Roman" w:cs="Times New Roman"/>
          <w:color w:val="auto"/>
          <w:lang w:eastAsia="en-US"/>
        </w:rPr>
        <w:t>PSTD) in</w:t>
      </w:r>
      <w:r w:rsidRPr="0032222D">
        <w:rPr>
          <w:rFonts w:ascii="Times New Roman" w:eastAsia="Calibri" w:hAnsi="Times New Roman" w:cs="Times New Roman"/>
          <w:color w:val="auto"/>
          <w:lang w:eastAsia="en-US"/>
        </w:rPr>
        <w:t xml:space="preserve"> Conduct Disorder. Investigations concentrating on PSTD and trauma are still moderately scarce.</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ab/>
        <w:t xml:space="preserve">The authors carried out a meta-analysis and systematic review with regard to PRISMA guidelines. ARIF, CDSR, PubMed, </w:t>
      </w:r>
      <w:r w:rsidR="007F4B4F" w:rsidRPr="0032222D">
        <w:rPr>
          <w:rFonts w:ascii="Times New Roman" w:eastAsia="Calibri" w:hAnsi="Times New Roman" w:cs="Times New Roman"/>
          <w:color w:val="auto"/>
          <w:lang w:eastAsia="en-US"/>
        </w:rPr>
        <w:t>and EBSCOhost</w:t>
      </w:r>
      <w:r w:rsidRPr="0032222D">
        <w:rPr>
          <w:rFonts w:ascii="Times New Roman" w:eastAsia="Calibri" w:hAnsi="Times New Roman" w:cs="Times New Roman"/>
          <w:color w:val="auto"/>
          <w:lang w:eastAsia="en-US"/>
        </w:rPr>
        <w:t xml:space="preserve"> databases were examined in 2016, using the main keywords. In general, the authors try to show the correlation between the conduct disorder and trauma and posttraumatic condition. It likewise investigates the role that conduct disorder play in increasing or decreasing traumatic situations and stress.  Probable comorbidity approaches are explained bearing in mind about biological and psychological predisposing factors in an inclusive framework. The article is relevant to the research topic as it provides some more information and relevant literature. Furthermore, it gives some more knowledge and insights on other issues related to conducting disorder.</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ab/>
        <w:t xml:space="preserve">The article selected is a meta-analysis and a systematic review.  The results from the article reported that nine types of research attained the inclusion category. Meta-analysis led to a lifelong occurrence of 11% in adolescents and children with CD, for the adults, with ordinary conduct disorder and 32% in juvenile criminals with this disorder. Higher lifelong PTSD occurrence was viewed in persons without conduct disorder, and in women contrasted to men with conduct disorder. Finally, those individuals with CD </w:t>
      </w:r>
      <w:r w:rsidRPr="0032222D">
        <w:rPr>
          <w:rFonts w:ascii="Times New Roman" w:eastAsia="Calibri" w:hAnsi="Times New Roman" w:cs="Times New Roman"/>
          <w:color w:val="auto"/>
          <w:lang w:eastAsia="en-US"/>
        </w:rPr>
        <w:lastRenderedPageBreak/>
        <w:t>usually experience particular and many traumata. This concept is fundamental as it relates to the significant theme depicted by the course materials. This disorder is among the behavioral disorders which have a severe impact on the development of children.</w:t>
      </w:r>
    </w:p>
    <w:p w:rsidR="0032222D" w:rsidRPr="0032222D" w:rsidRDefault="0032222D" w:rsidP="0032222D">
      <w:pPr>
        <w:spacing w:after="160"/>
        <w:ind w:firstLine="0"/>
        <w:rPr>
          <w:rFonts w:ascii="Times New Roman" w:eastAsia="Calibri" w:hAnsi="Times New Roman" w:cs="Times New Roman"/>
          <w:b/>
          <w:bCs/>
          <w:color w:val="auto"/>
          <w:lang w:eastAsia="en-US"/>
        </w:rPr>
      </w:pPr>
      <w:r w:rsidRPr="0032222D">
        <w:rPr>
          <w:rFonts w:ascii="Times New Roman" w:eastAsia="Calibri" w:hAnsi="Times New Roman" w:cs="Times New Roman"/>
          <w:b/>
          <w:bCs/>
          <w:color w:val="auto"/>
          <w:lang w:eastAsia="en-US"/>
        </w:rPr>
        <w:t>Rolon-Arroyo, B., Arnold, D. H., Breaux, R. P., &amp; Harvey, E. A. (2018). Reciprocal relations between parenting behaviors and conduct disorder symptoms in preschool children. Child Psychiatry &amp; Human Development, 49(5), 786-799.</w:t>
      </w:r>
    </w:p>
    <w:p w:rsidR="0032222D" w:rsidRPr="0032222D" w:rsidRDefault="0032222D" w:rsidP="0032222D">
      <w:pPr>
        <w:spacing w:after="16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 xml:space="preserve"> The article “Reciprocal Relations Between Parenting Behaviors and Conduct Disorder Symptoms in Preschool </w:t>
      </w:r>
      <w:r w:rsidR="007F4B4F" w:rsidRPr="0032222D">
        <w:rPr>
          <w:rFonts w:ascii="Times New Roman" w:eastAsia="Calibri" w:hAnsi="Times New Roman" w:cs="Times New Roman"/>
          <w:color w:val="auto"/>
          <w:lang w:eastAsia="en-US"/>
        </w:rPr>
        <w:t>Children” assessed</w:t>
      </w:r>
      <w:r w:rsidRPr="0032222D">
        <w:rPr>
          <w:rFonts w:ascii="Times New Roman" w:eastAsia="Calibri" w:hAnsi="Times New Roman" w:cs="Times New Roman"/>
          <w:color w:val="auto"/>
          <w:lang w:eastAsia="en-US"/>
        </w:rPr>
        <w:t xml:space="preserve"> the inverse affiliation between kids’ demeanor disorder signs and clinical signs and parentage conducts were evaluated throughout the pre-school period.  Therefore, the main objective of the article is to show that parenting behavior plays an imperative role in the advancement of conduct illness behavior.</w:t>
      </w:r>
    </w:p>
    <w:p w:rsidR="0032222D" w:rsidRPr="0032222D" w:rsidRDefault="0032222D" w:rsidP="0032222D">
      <w:pPr>
        <w:spacing w:after="16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The author argues that there is a correlation between parenting behavior and the development of conduct disorder. In most cases, parenting behavior is associated with the development of these symptoms closely related to conducting disorder. In general, parenting behaviors are among the predisposing factors to the development of conduct disorders. The authors further explain that one of the ways through which conduct disorder can Abe mitigated is by eliminating negative parental behaviors in the early development of a child. Furthermore, creating a positive attitude in children can help in the management of the condition. The article is relevant to my research topic as it shares relevant literature which acquired from relevant sources.</w:t>
      </w:r>
    </w:p>
    <w:p w:rsidR="0032222D" w:rsidRPr="0032222D" w:rsidRDefault="0032222D" w:rsidP="0032222D">
      <w:pPr>
        <w:spacing w:after="16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 xml:space="preserve">The article used in this case is from the original one; therefore, comes from the original study.  The research of the article shows that when the maternal overreacting predicted </w:t>
      </w:r>
      <w:r w:rsidRPr="0032222D">
        <w:rPr>
          <w:rFonts w:ascii="Times New Roman" w:eastAsia="Calibri" w:hAnsi="Times New Roman" w:cs="Times New Roman"/>
          <w:color w:val="auto"/>
          <w:lang w:eastAsia="en-US"/>
        </w:rPr>
        <w:lastRenderedPageBreak/>
        <w:t>augmenting in conduct disorder systems. Furthermore, the decrease in motherly warmth forecasted augmentation in conduct disorders in fatherly overreacting. This article is directly related to the course materials as it explains one of the major predisposing factors in the development of symptoms associated with conducting disorder. Therefore, this article helps in solving the correlation amongst child-rearing behaviors and Conduct Disorder.</w:t>
      </w:r>
    </w:p>
    <w:p w:rsidR="0032222D" w:rsidRPr="0032222D" w:rsidRDefault="0032222D" w:rsidP="0032222D">
      <w:pPr>
        <w:spacing w:after="160"/>
        <w:ind w:left="720" w:hanging="720"/>
        <w:rPr>
          <w:rFonts w:ascii="Times New Roman" w:eastAsia="Calibri" w:hAnsi="Times New Roman" w:cs="Times New Roman"/>
          <w:b/>
          <w:bCs/>
          <w:color w:val="auto"/>
          <w:lang w:eastAsia="en-US"/>
        </w:rPr>
      </w:pPr>
      <w:r w:rsidRPr="0032222D">
        <w:rPr>
          <w:rFonts w:ascii="Times New Roman" w:eastAsia="Calibri" w:hAnsi="Times New Roman" w:cs="Times New Roman"/>
          <w:b/>
          <w:bCs/>
          <w:color w:val="auto"/>
          <w:lang w:eastAsia="en-US"/>
        </w:rPr>
        <w:t xml:space="preserve">Morgan, P. L., Li, H., Cook, M., Farkas, G., Hillemeier, M. M., &amp; Lin, Y. C. (2016). Which kindergarten children are at most significant risk for attention-deficit/hyperactivity and conduct disorder symptomatology as </w:t>
      </w:r>
      <w:r w:rsidR="007F4B4F" w:rsidRPr="0032222D">
        <w:rPr>
          <w:rFonts w:ascii="Times New Roman" w:eastAsia="Calibri" w:hAnsi="Times New Roman" w:cs="Times New Roman"/>
          <w:b/>
          <w:bCs/>
          <w:color w:val="auto"/>
          <w:lang w:eastAsia="en-US"/>
        </w:rPr>
        <w:t>adolescents?</w:t>
      </w:r>
      <w:r w:rsidRPr="0032222D">
        <w:rPr>
          <w:rFonts w:ascii="Times New Roman" w:eastAsia="Calibri" w:hAnsi="Times New Roman" w:cs="Times New Roman"/>
          <w:b/>
          <w:bCs/>
          <w:color w:val="auto"/>
          <w:lang w:eastAsia="en-US"/>
        </w:rPr>
        <w:t xml:space="preserve"> School Psychology Quarterly, 31(1), 58.</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ab/>
        <w:t xml:space="preserve"> The article “Which kindergarten children are at greatest risk for attention-deficit/hyperactivity and conduct disorder symptomatology as adolescents?” aims to establish which kindergarten kids are concurrently at the peril of severe or moderate symptomatology in both hyperactivity or concentration shortfall and Conduct Disorder as teens.</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ab/>
        <w:t>The authors are concerned about coming up with data regarding the age group that is at high risk of being getting some mental illness and afterwards identify the best approach to help those people prevent the condition. The information from the article is relevant to my research topic as it will help me in compiling the relevant literature for the upcoming project. Furthermore, the article rich information, and it comes from the reliable peer-review reviewed articles.</w:t>
      </w:r>
    </w:p>
    <w:p w:rsidR="0032222D" w:rsidRPr="0032222D" w:rsidRDefault="0032222D" w:rsidP="0032222D">
      <w:pPr>
        <w:spacing w:after="160"/>
        <w:ind w:left="720" w:firstLine="0"/>
        <w:jc w:val="both"/>
        <w:rPr>
          <w:rFonts w:ascii="Times New Roman" w:eastAsia="Calibri" w:hAnsi="Times New Roman" w:cs="Times New Roman"/>
          <w:color w:val="auto"/>
          <w:lang w:eastAsia="en-US"/>
        </w:rPr>
      </w:pPr>
      <w:r w:rsidRPr="0032222D">
        <w:rPr>
          <w:rFonts w:ascii="Times New Roman" w:eastAsia="Calibri" w:hAnsi="Times New Roman" w:cs="Times New Roman"/>
          <w:color w:val="auto"/>
          <w:lang w:eastAsia="en-US"/>
        </w:rPr>
        <w:tab/>
        <w:t xml:space="preserve">The results from the article show that low scholarly accomplishment exclusively augments the peril of both severe and moderate. Symptomatology. The outcomes must </w:t>
      </w:r>
      <w:r w:rsidRPr="0032222D">
        <w:rPr>
          <w:rFonts w:ascii="Times New Roman" w:eastAsia="Calibri" w:hAnsi="Times New Roman" w:cs="Times New Roman"/>
          <w:color w:val="auto"/>
          <w:lang w:eastAsia="en-US"/>
        </w:rPr>
        <w:lastRenderedPageBreak/>
        <w:t>control school-based intervention and early screening intervention endeavors for Conduct Behavior. Decreasing kids’ peril for teenager’s CD symptomatology may need remediating low academic functionality and low behavioral by finishing the kindergarten. Therefore, children at the kindergarten stand a chance of acquiring this condition. This is a published article as it is already published. This article is related to the course material as the information contained support various ideas.</w:t>
      </w:r>
    </w:p>
    <w:p w:rsidR="0032222D" w:rsidRPr="0032222D" w:rsidRDefault="0032222D" w:rsidP="0032222D">
      <w:pPr>
        <w:spacing w:after="160"/>
        <w:ind w:left="720" w:firstLine="0"/>
        <w:rPr>
          <w:rFonts w:ascii="Times New Roman" w:eastAsia="Calibri" w:hAnsi="Times New Roman" w:cs="Times New Roman"/>
          <w:color w:val="auto"/>
          <w:lang w:eastAsia="en-US"/>
        </w:rPr>
      </w:pPr>
    </w:p>
    <w:p w:rsidR="0032222D" w:rsidRPr="0032222D" w:rsidRDefault="0032222D" w:rsidP="0032222D">
      <w:pPr>
        <w:spacing w:after="160"/>
        <w:ind w:left="720" w:firstLine="0"/>
        <w:rPr>
          <w:rFonts w:ascii="Times New Roman" w:eastAsia="Calibri" w:hAnsi="Times New Roman" w:cs="Times New Roman"/>
          <w:color w:val="auto"/>
          <w:lang w:eastAsia="en-US"/>
        </w:rPr>
      </w:pPr>
    </w:p>
    <w:p w:rsidR="0032222D" w:rsidRPr="0032222D" w:rsidRDefault="0032222D" w:rsidP="0032222D">
      <w:pPr>
        <w:spacing w:after="160"/>
        <w:ind w:firstLine="0"/>
        <w:rPr>
          <w:rFonts w:ascii="Times New Roman" w:eastAsia="Calibri" w:hAnsi="Times New Roman" w:cs="Times New Roman"/>
          <w:color w:val="auto"/>
          <w:lang w:eastAsia="en-US"/>
        </w:rPr>
      </w:pPr>
    </w:p>
    <w:p w:rsidR="0032222D" w:rsidRDefault="0032222D" w:rsidP="0032222D">
      <w:pPr>
        <w:tabs>
          <w:tab w:val="left" w:pos="4050"/>
        </w:tabs>
      </w:pPr>
    </w:p>
    <w:p w:rsidR="0032222D" w:rsidRDefault="0032222D" w:rsidP="0032222D">
      <w:pPr>
        <w:tabs>
          <w:tab w:val="left" w:pos="4050"/>
        </w:tabs>
        <w:rPr>
          <w:b/>
          <w:bCs/>
        </w:rPr>
      </w:pPr>
    </w:p>
    <w:p w:rsidR="0032222D" w:rsidRDefault="0032222D" w:rsidP="0032222D">
      <w:pPr>
        <w:tabs>
          <w:tab w:val="left" w:pos="4050"/>
        </w:tabs>
        <w:rPr>
          <w:b/>
          <w:bCs/>
        </w:rPr>
      </w:pPr>
    </w:p>
    <w:p w:rsidR="0032222D" w:rsidRDefault="0032222D" w:rsidP="0032222D">
      <w:pPr>
        <w:tabs>
          <w:tab w:val="left" w:pos="4050"/>
        </w:tabs>
        <w:rPr>
          <w:b/>
          <w:bCs/>
        </w:rPr>
      </w:pPr>
    </w:p>
    <w:p w:rsidR="0032222D" w:rsidRDefault="0032222D" w:rsidP="0032222D">
      <w:pPr>
        <w:tabs>
          <w:tab w:val="left" w:pos="4050"/>
        </w:tabs>
        <w:rPr>
          <w:b/>
          <w:bCs/>
        </w:rPr>
      </w:pPr>
    </w:p>
    <w:p w:rsidR="0032222D" w:rsidRDefault="0032222D" w:rsidP="0032222D">
      <w:pPr>
        <w:tabs>
          <w:tab w:val="left" w:pos="4050"/>
        </w:tabs>
        <w:rPr>
          <w:b/>
          <w:bCs/>
        </w:rPr>
      </w:pPr>
    </w:p>
    <w:p w:rsidR="0032222D" w:rsidRDefault="0032222D" w:rsidP="0032222D">
      <w:pPr>
        <w:tabs>
          <w:tab w:val="left" w:pos="4050"/>
        </w:tabs>
        <w:rPr>
          <w:b/>
          <w:bCs/>
        </w:rPr>
      </w:pPr>
    </w:p>
    <w:p w:rsidR="0032222D" w:rsidRDefault="0032222D" w:rsidP="0032222D">
      <w:pPr>
        <w:tabs>
          <w:tab w:val="left" w:pos="4050"/>
        </w:tabs>
        <w:rPr>
          <w:b/>
          <w:bCs/>
        </w:rPr>
      </w:pPr>
    </w:p>
    <w:p w:rsidR="0032222D" w:rsidRDefault="0032222D" w:rsidP="0032222D">
      <w:pPr>
        <w:tabs>
          <w:tab w:val="left" w:pos="4050"/>
        </w:tabs>
        <w:rPr>
          <w:b/>
          <w:bCs/>
        </w:rPr>
      </w:pPr>
    </w:p>
    <w:p w:rsidR="0032222D" w:rsidRDefault="0032222D" w:rsidP="0032222D">
      <w:pPr>
        <w:tabs>
          <w:tab w:val="left" w:pos="4050"/>
        </w:tabs>
        <w:rPr>
          <w:b/>
          <w:bCs/>
        </w:rPr>
      </w:pPr>
    </w:p>
    <w:p w:rsidR="0032222D" w:rsidRDefault="0032222D" w:rsidP="0032222D">
      <w:pPr>
        <w:tabs>
          <w:tab w:val="left" w:pos="4050"/>
        </w:tabs>
        <w:rPr>
          <w:b/>
          <w:bCs/>
        </w:rPr>
      </w:pPr>
      <w:bookmarkStart w:id="0" w:name="_GoBack"/>
      <w:bookmarkEnd w:id="0"/>
    </w:p>
    <w:sectPr w:rsidR="0032222D" w:rsidSect="00EC2F83">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887" w:rsidRDefault="00BE0887">
      <w:pPr>
        <w:spacing w:line="240" w:lineRule="auto"/>
      </w:pPr>
      <w:r>
        <w:separator/>
      </w:r>
    </w:p>
    <w:p w:rsidR="00BE0887" w:rsidRDefault="00BE0887"/>
  </w:endnote>
  <w:endnote w:type="continuationSeparator" w:id="1">
    <w:p w:rsidR="00BE0887" w:rsidRDefault="00BE0887">
      <w:pPr>
        <w:spacing w:line="240" w:lineRule="auto"/>
      </w:pPr>
      <w:r>
        <w:continuationSeparator/>
      </w:r>
    </w:p>
    <w:p w:rsidR="00BE0887" w:rsidRDefault="00BE088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887" w:rsidRDefault="00BE0887">
      <w:pPr>
        <w:spacing w:line="240" w:lineRule="auto"/>
      </w:pPr>
      <w:r>
        <w:separator/>
      </w:r>
    </w:p>
    <w:p w:rsidR="00BE0887" w:rsidRDefault="00BE0887"/>
  </w:footnote>
  <w:footnote w:type="continuationSeparator" w:id="1">
    <w:p w:rsidR="00BE0887" w:rsidRDefault="00BE0887">
      <w:pPr>
        <w:spacing w:line="240" w:lineRule="auto"/>
      </w:pPr>
      <w:r>
        <w:continuationSeparator/>
      </w:r>
    </w:p>
    <w:p w:rsidR="00BE0887" w:rsidRDefault="00BE08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dTable2Accent1"/>
      <w:tblW w:w="0" w:type="auto"/>
      <w:tblLook w:val="04A0"/>
    </w:tblPr>
    <w:tblGrid>
      <w:gridCol w:w="8280"/>
      <w:gridCol w:w="1080"/>
    </w:tblGrid>
    <w:tr w:rsidR="004D6B86" w:rsidTr="008A78F1">
      <w:trPr>
        <w:cnfStyle w:val="100000000000"/>
      </w:trPr>
      <w:tc>
        <w:tcPr>
          <w:cnfStyle w:val="001000000000"/>
          <w:tcW w:w="8280" w:type="dxa"/>
        </w:tcPr>
        <w:p w:rsidR="004D6B86" w:rsidRPr="00170521" w:rsidRDefault="00EC2F83" w:rsidP="00170521">
          <w:pPr>
            <w:pStyle w:val="Header"/>
          </w:pPr>
          <w:sdt>
            <w:sdtPr>
              <w:alias w:val="Enter shortened title:"/>
              <w:tag w:val="Enter shortened title:"/>
              <w:id w:val="-582528332"/>
            </w:sdtPr>
            <w:sdtContent>
              <w:r w:rsidR="0032222D" w:rsidRPr="0032222D">
                <w:t>Conduct Disorder</w:t>
              </w:r>
            </w:sdtContent>
          </w:sdt>
        </w:p>
      </w:tc>
      <w:tc>
        <w:tcPr>
          <w:tcW w:w="1080" w:type="dxa"/>
        </w:tcPr>
        <w:p w:rsidR="004D6B86" w:rsidRDefault="00EC2F83">
          <w:pPr>
            <w:pStyle w:val="Header"/>
            <w:jc w:val="right"/>
            <w:cnfStyle w:val="100000000000"/>
          </w:pPr>
          <w:r>
            <w:fldChar w:fldCharType="begin"/>
          </w:r>
          <w:r w:rsidR="00345333">
            <w:instrText xml:space="preserve"> PAGE   \* MERGEFORMAT </w:instrText>
          </w:r>
          <w:r w:rsidRPr="00EC2F83">
            <w:rPr>
              <w:bCs w:val="0"/>
            </w:rPr>
            <w:fldChar w:fldCharType="separate"/>
          </w:r>
          <w:r w:rsidR="00A85EB5">
            <w:rPr>
              <w:noProof/>
            </w:rPr>
            <w:t>9</w:t>
          </w:r>
          <w:r>
            <w:rPr>
              <w:noProof/>
            </w:rPr>
            <w:fldChar w:fldCharType="end"/>
          </w:r>
        </w:p>
      </w:tc>
    </w:tr>
  </w:tbl>
  <w:p w:rsidR="004D6B86" w:rsidRDefault="004D6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dTable2Accent1"/>
      <w:tblW w:w="0" w:type="auto"/>
      <w:tblLook w:val="04A0"/>
    </w:tblPr>
    <w:tblGrid>
      <w:gridCol w:w="8280"/>
      <w:gridCol w:w="1080"/>
    </w:tblGrid>
    <w:tr w:rsidR="004D6B86" w:rsidTr="008A78F1">
      <w:trPr>
        <w:cnfStyle w:val="100000000000"/>
      </w:trPr>
      <w:tc>
        <w:tcPr>
          <w:cnfStyle w:val="001000000000"/>
          <w:tcW w:w="8280" w:type="dxa"/>
        </w:tcPr>
        <w:p w:rsidR="004D6B86" w:rsidRPr="009F0414" w:rsidRDefault="004D6B86" w:rsidP="00504F88">
          <w:pPr>
            <w:pStyle w:val="Header"/>
          </w:pPr>
        </w:p>
      </w:tc>
      <w:tc>
        <w:tcPr>
          <w:tcW w:w="1080" w:type="dxa"/>
        </w:tcPr>
        <w:p w:rsidR="004D6B86" w:rsidRDefault="00EC2F83">
          <w:pPr>
            <w:pStyle w:val="Header"/>
            <w:jc w:val="right"/>
            <w:cnfStyle w:val="100000000000"/>
          </w:pPr>
          <w:r>
            <w:fldChar w:fldCharType="begin"/>
          </w:r>
          <w:r w:rsidR="00345333">
            <w:instrText xml:space="preserve"> PAGE   \* MERGEFORMAT </w:instrText>
          </w:r>
          <w:r w:rsidRPr="00EC2F83">
            <w:rPr>
              <w:bCs w:val="0"/>
            </w:rPr>
            <w:fldChar w:fldCharType="separate"/>
          </w:r>
          <w:r w:rsidR="00A85EB5">
            <w:rPr>
              <w:noProof/>
            </w:rPr>
            <w:t>1</w:t>
          </w:r>
          <w:r>
            <w:rPr>
              <w:noProof/>
            </w:rPr>
            <w:fldChar w:fldCharType="end"/>
          </w:r>
        </w:p>
      </w:tc>
    </w:tr>
  </w:tbl>
  <w:p w:rsidR="004D6B86" w:rsidRDefault="004D6B86" w:rsidP="002C62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pos w:val="beneathText"/>
    <w:footnote w:id="0"/>
    <w:footnote w:id="1"/>
  </w:footnotePr>
  <w:endnotePr>
    <w:endnote w:id="0"/>
    <w:endnote w:id="1"/>
  </w:endnotePr>
  <w:compat>
    <w:useFELayout/>
  </w:compat>
  <w:rsids>
    <w:rsidRoot w:val="0032222D"/>
    <w:rsid w:val="00006BBA"/>
    <w:rsid w:val="0001010E"/>
    <w:rsid w:val="000217F5"/>
    <w:rsid w:val="00097169"/>
    <w:rsid w:val="00114BFA"/>
    <w:rsid w:val="001602E3"/>
    <w:rsid w:val="00160C0C"/>
    <w:rsid w:val="001664A2"/>
    <w:rsid w:val="00170521"/>
    <w:rsid w:val="001B4848"/>
    <w:rsid w:val="001F447A"/>
    <w:rsid w:val="001F7399"/>
    <w:rsid w:val="00212319"/>
    <w:rsid w:val="00225BE3"/>
    <w:rsid w:val="00274E0A"/>
    <w:rsid w:val="002B6153"/>
    <w:rsid w:val="002C627C"/>
    <w:rsid w:val="00307586"/>
    <w:rsid w:val="0032222D"/>
    <w:rsid w:val="00336906"/>
    <w:rsid w:val="00345333"/>
    <w:rsid w:val="003A06C6"/>
    <w:rsid w:val="003E36B1"/>
    <w:rsid w:val="003E4162"/>
    <w:rsid w:val="003F7CBD"/>
    <w:rsid w:val="00481CF8"/>
    <w:rsid w:val="00492C2D"/>
    <w:rsid w:val="004A3D87"/>
    <w:rsid w:val="004B18A9"/>
    <w:rsid w:val="004D4F8C"/>
    <w:rsid w:val="004D6B86"/>
    <w:rsid w:val="00504F88"/>
    <w:rsid w:val="0055242C"/>
    <w:rsid w:val="00595412"/>
    <w:rsid w:val="0061747E"/>
    <w:rsid w:val="00641876"/>
    <w:rsid w:val="00645290"/>
    <w:rsid w:val="00684C26"/>
    <w:rsid w:val="006B015B"/>
    <w:rsid w:val="006C162F"/>
    <w:rsid w:val="006D7EE9"/>
    <w:rsid w:val="007244DE"/>
    <w:rsid w:val="007F4B4F"/>
    <w:rsid w:val="0081390C"/>
    <w:rsid w:val="00816831"/>
    <w:rsid w:val="00837D67"/>
    <w:rsid w:val="008747E8"/>
    <w:rsid w:val="008A2A83"/>
    <w:rsid w:val="008A78F1"/>
    <w:rsid w:val="00910F0E"/>
    <w:rsid w:val="00961AE5"/>
    <w:rsid w:val="009A2C38"/>
    <w:rsid w:val="009F0414"/>
    <w:rsid w:val="00A4757D"/>
    <w:rsid w:val="00A77F6B"/>
    <w:rsid w:val="00A81BB2"/>
    <w:rsid w:val="00A85EB5"/>
    <w:rsid w:val="00AA5C05"/>
    <w:rsid w:val="00B03BA4"/>
    <w:rsid w:val="00BE0887"/>
    <w:rsid w:val="00C3438C"/>
    <w:rsid w:val="00C5686B"/>
    <w:rsid w:val="00C74024"/>
    <w:rsid w:val="00C83B15"/>
    <w:rsid w:val="00C925C8"/>
    <w:rsid w:val="00CB43C4"/>
    <w:rsid w:val="00CB7F84"/>
    <w:rsid w:val="00CF1B55"/>
    <w:rsid w:val="00DB2E59"/>
    <w:rsid w:val="00DB358F"/>
    <w:rsid w:val="00DC44F1"/>
    <w:rsid w:val="00DF6D26"/>
    <w:rsid w:val="00E13C57"/>
    <w:rsid w:val="00E7305D"/>
    <w:rsid w:val="00EA780C"/>
    <w:rsid w:val="00EB69D3"/>
    <w:rsid w:val="00EC2F83"/>
    <w:rsid w:val="00EF5F63"/>
    <w:rsid w:val="00F31D66"/>
    <w:rsid w:val="00F363EC"/>
    <w:rsid w:val="00F413AC"/>
    <w:rsid w:val="00FE725C"/>
  </w:rsids>
  <m:mathPr>
    <m:mathFont m:val="Cambria Math"/>
    <m:brkBin m:val="before"/>
    <m:brkBinSub m:val="--"/>
    <m:smallFrac/>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5" w:unhideWhenUsed="0" w:qFormat="1"/>
    <w:lsdException w:name="heading 8" w:uiPriority="5" w:unhideWhenUsed="0" w:qFormat="1"/>
    <w:lsdException w:name="heading 9" w:uiPriority="5"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C925C8"/>
  </w:style>
  <w:style w:type="paragraph" w:styleId="Heading1">
    <w:name w:val="heading 1"/>
    <w:basedOn w:val="Normal"/>
    <w:next w:val="Normal"/>
    <w:link w:val="Heading1Char"/>
    <w:uiPriority w:val="5"/>
    <w:qFormat/>
    <w:rsid w:val="00EC2F83"/>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rsid w:val="00EC2F83"/>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rsid w:val="00EC2F83"/>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rsid w:val="00EC2F83"/>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rsid w:val="00EC2F83"/>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rsid w:val="00EC2F83"/>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EC2F83"/>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rsid w:val="00EC2F83"/>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rsid w:val="00EC2F83"/>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rsid w:val="00EC2F83"/>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EC2F83"/>
    <w:rPr>
      <w:rFonts w:asciiTheme="majorHAnsi" w:eastAsiaTheme="majorEastAsia" w:hAnsiTheme="majorHAnsi" w:cstheme="majorBidi"/>
    </w:rPr>
  </w:style>
  <w:style w:type="character" w:styleId="Emphasis">
    <w:name w:val="Emphasis"/>
    <w:basedOn w:val="DefaultParagraphFont"/>
    <w:uiPriority w:val="4"/>
    <w:qFormat/>
    <w:rsid w:val="00EC2F83"/>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rsid w:val="00EC2F83"/>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rsid w:val="00EC2F83"/>
    <w:pPr>
      <w:spacing w:after="120"/>
      <w:ind w:firstLine="0"/>
    </w:pPr>
  </w:style>
  <w:style w:type="character" w:customStyle="1" w:styleId="BodyTextChar">
    <w:name w:val="Body Text Char"/>
    <w:basedOn w:val="DefaultParagraphFont"/>
    <w:link w:val="BodyText"/>
    <w:uiPriority w:val="99"/>
    <w:semiHidden/>
    <w:rsid w:val="00EC2F83"/>
    <w:rPr>
      <w:kern w:val="24"/>
    </w:rPr>
  </w:style>
  <w:style w:type="paragraph" w:styleId="BodyText2">
    <w:name w:val="Body Text 2"/>
    <w:basedOn w:val="Normal"/>
    <w:link w:val="BodyText2Char"/>
    <w:uiPriority w:val="99"/>
    <w:semiHidden/>
    <w:unhideWhenUsed/>
    <w:rsid w:val="00EC2F83"/>
    <w:pPr>
      <w:spacing w:after="120"/>
      <w:ind w:firstLine="0"/>
    </w:pPr>
  </w:style>
  <w:style w:type="character" w:customStyle="1" w:styleId="BodyText2Char">
    <w:name w:val="Body Text 2 Char"/>
    <w:basedOn w:val="DefaultParagraphFont"/>
    <w:link w:val="BodyText2"/>
    <w:uiPriority w:val="99"/>
    <w:semiHidden/>
    <w:rsid w:val="00EC2F83"/>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rsid w:val="00EC2F83"/>
    <w:pPr>
      <w:spacing w:after="0"/>
    </w:pPr>
  </w:style>
  <w:style w:type="character" w:customStyle="1" w:styleId="BodyTextFirstIndentChar">
    <w:name w:val="Body Text First Indent Char"/>
    <w:basedOn w:val="BodyTextChar"/>
    <w:link w:val="BodyTextFirstIndent"/>
    <w:uiPriority w:val="99"/>
    <w:semiHidden/>
    <w:rsid w:val="00EC2F83"/>
    <w:rPr>
      <w:kern w:val="24"/>
    </w:rPr>
  </w:style>
  <w:style w:type="paragraph" w:styleId="BodyTextIndent">
    <w:name w:val="Body Text Indent"/>
    <w:basedOn w:val="Normal"/>
    <w:link w:val="BodyTextIndentChar"/>
    <w:uiPriority w:val="99"/>
    <w:semiHidden/>
    <w:unhideWhenUsed/>
    <w:rsid w:val="00EC2F83"/>
    <w:pPr>
      <w:spacing w:after="120"/>
      <w:ind w:left="360" w:firstLine="0"/>
    </w:pPr>
  </w:style>
  <w:style w:type="character" w:customStyle="1" w:styleId="BodyTextIndentChar">
    <w:name w:val="Body Text Indent Char"/>
    <w:basedOn w:val="DefaultParagraphFont"/>
    <w:link w:val="BodyTextIndent"/>
    <w:uiPriority w:val="99"/>
    <w:semiHidden/>
    <w:rsid w:val="00EC2F83"/>
    <w:rPr>
      <w:kern w:val="24"/>
    </w:rPr>
  </w:style>
  <w:style w:type="paragraph" w:styleId="BodyTextFirstIndent2">
    <w:name w:val="Body Text First Indent 2"/>
    <w:basedOn w:val="BodyTextIndent"/>
    <w:link w:val="BodyTextFirstIndent2Char"/>
    <w:uiPriority w:val="99"/>
    <w:semiHidden/>
    <w:unhideWhenUsed/>
    <w:rsid w:val="00EC2F83"/>
    <w:pPr>
      <w:spacing w:after="0"/>
    </w:pPr>
  </w:style>
  <w:style w:type="character" w:customStyle="1" w:styleId="BodyTextFirstIndent2Char">
    <w:name w:val="Body Text First Indent 2 Char"/>
    <w:basedOn w:val="BodyTextIndentChar"/>
    <w:link w:val="BodyTextFirstIndent2"/>
    <w:uiPriority w:val="99"/>
    <w:semiHidden/>
    <w:rsid w:val="00EC2F83"/>
    <w:rPr>
      <w:kern w:val="24"/>
    </w:rPr>
  </w:style>
  <w:style w:type="paragraph" w:styleId="BodyTextIndent2">
    <w:name w:val="Body Text Indent 2"/>
    <w:basedOn w:val="Normal"/>
    <w:link w:val="BodyTextIndent2Char"/>
    <w:uiPriority w:val="99"/>
    <w:semiHidden/>
    <w:unhideWhenUsed/>
    <w:rsid w:val="00EC2F83"/>
    <w:pPr>
      <w:spacing w:after="120"/>
      <w:ind w:left="360" w:firstLine="0"/>
    </w:pPr>
  </w:style>
  <w:style w:type="character" w:customStyle="1" w:styleId="BodyTextIndent2Char">
    <w:name w:val="Body Text Indent 2 Char"/>
    <w:basedOn w:val="DefaultParagraphFont"/>
    <w:link w:val="BodyTextIndent2"/>
    <w:uiPriority w:val="99"/>
    <w:semiHidden/>
    <w:rsid w:val="00EC2F83"/>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EC2F83"/>
    <w:pPr>
      <w:spacing w:line="240" w:lineRule="auto"/>
      <w:ind w:left="4320" w:firstLine="0"/>
    </w:pPr>
  </w:style>
  <w:style w:type="character" w:customStyle="1" w:styleId="ClosingChar">
    <w:name w:val="Closing Char"/>
    <w:basedOn w:val="DefaultParagraphFont"/>
    <w:link w:val="Closing"/>
    <w:uiPriority w:val="99"/>
    <w:semiHidden/>
    <w:rsid w:val="00EC2F83"/>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rsid w:val="00EC2F83"/>
    <w:pPr>
      <w:ind w:firstLine="0"/>
    </w:pPr>
  </w:style>
  <w:style w:type="character" w:customStyle="1" w:styleId="DateChar">
    <w:name w:val="Date Char"/>
    <w:basedOn w:val="DefaultParagraphFont"/>
    <w:link w:val="Date"/>
    <w:uiPriority w:val="99"/>
    <w:semiHidden/>
    <w:rsid w:val="00EC2F83"/>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rsid w:val="00EC2F83"/>
    <w:pPr>
      <w:spacing w:line="240" w:lineRule="auto"/>
      <w:ind w:firstLine="0"/>
    </w:pPr>
  </w:style>
  <w:style w:type="character" w:customStyle="1" w:styleId="E-mailSignatureChar">
    <w:name w:val="E-mail Signature Char"/>
    <w:basedOn w:val="DefaultParagraphFont"/>
    <w:link w:val="E-mailSignature"/>
    <w:uiPriority w:val="99"/>
    <w:semiHidden/>
    <w:rsid w:val="00EC2F83"/>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rsid w:val="00EC2F83"/>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rsid w:val="00EC2F8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EC2F83"/>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rsid w:val="00EC2F83"/>
    <w:pPr>
      <w:spacing w:line="240" w:lineRule="auto"/>
      <w:ind w:firstLine="0"/>
    </w:pPr>
    <w:rPr>
      <w:i/>
      <w:iCs/>
    </w:rPr>
  </w:style>
  <w:style w:type="character" w:customStyle="1" w:styleId="HTMLAddressChar">
    <w:name w:val="HTML Address Char"/>
    <w:basedOn w:val="DefaultParagraphFont"/>
    <w:link w:val="HTMLAddress"/>
    <w:uiPriority w:val="99"/>
    <w:semiHidden/>
    <w:rsid w:val="00EC2F83"/>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rsid w:val="00EC2F83"/>
    <w:pPr>
      <w:spacing w:line="240" w:lineRule="auto"/>
      <w:ind w:left="240" w:firstLine="0"/>
    </w:pPr>
  </w:style>
  <w:style w:type="paragraph" w:styleId="Index2">
    <w:name w:val="index 2"/>
    <w:basedOn w:val="Normal"/>
    <w:next w:val="Normal"/>
    <w:autoRedefine/>
    <w:uiPriority w:val="99"/>
    <w:semiHidden/>
    <w:unhideWhenUsed/>
    <w:rsid w:val="00EC2F83"/>
    <w:pPr>
      <w:spacing w:line="240" w:lineRule="auto"/>
      <w:ind w:left="480" w:firstLine="0"/>
    </w:pPr>
  </w:style>
  <w:style w:type="paragraph" w:styleId="Index3">
    <w:name w:val="index 3"/>
    <w:basedOn w:val="Normal"/>
    <w:next w:val="Normal"/>
    <w:autoRedefine/>
    <w:uiPriority w:val="99"/>
    <w:semiHidden/>
    <w:unhideWhenUsed/>
    <w:rsid w:val="00EC2F83"/>
    <w:pPr>
      <w:spacing w:line="240" w:lineRule="auto"/>
      <w:ind w:left="720" w:firstLine="0"/>
    </w:pPr>
  </w:style>
  <w:style w:type="paragraph" w:styleId="Index4">
    <w:name w:val="index 4"/>
    <w:basedOn w:val="Normal"/>
    <w:next w:val="Normal"/>
    <w:autoRedefine/>
    <w:uiPriority w:val="99"/>
    <w:semiHidden/>
    <w:unhideWhenUsed/>
    <w:rsid w:val="00EC2F83"/>
    <w:pPr>
      <w:spacing w:line="240" w:lineRule="auto"/>
      <w:ind w:left="960" w:firstLine="0"/>
    </w:pPr>
  </w:style>
  <w:style w:type="paragraph" w:styleId="Index5">
    <w:name w:val="index 5"/>
    <w:basedOn w:val="Normal"/>
    <w:next w:val="Normal"/>
    <w:autoRedefine/>
    <w:uiPriority w:val="99"/>
    <w:semiHidden/>
    <w:unhideWhenUsed/>
    <w:rsid w:val="00EC2F83"/>
    <w:pPr>
      <w:spacing w:line="240" w:lineRule="auto"/>
      <w:ind w:left="1200" w:firstLine="0"/>
    </w:pPr>
  </w:style>
  <w:style w:type="paragraph" w:styleId="Index6">
    <w:name w:val="index 6"/>
    <w:basedOn w:val="Normal"/>
    <w:next w:val="Normal"/>
    <w:autoRedefine/>
    <w:uiPriority w:val="99"/>
    <w:semiHidden/>
    <w:unhideWhenUsed/>
    <w:rsid w:val="00EC2F83"/>
    <w:pPr>
      <w:spacing w:line="240" w:lineRule="auto"/>
      <w:ind w:left="1440" w:firstLine="0"/>
    </w:pPr>
  </w:style>
  <w:style w:type="paragraph" w:styleId="Index7">
    <w:name w:val="index 7"/>
    <w:basedOn w:val="Normal"/>
    <w:next w:val="Normal"/>
    <w:autoRedefine/>
    <w:uiPriority w:val="99"/>
    <w:semiHidden/>
    <w:unhideWhenUsed/>
    <w:rsid w:val="00EC2F83"/>
    <w:pPr>
      <w:spacing w:line="240" w:lineRule="auto"/>
      <w:ind w:left="1680" w:firstLine="0"/>
    </w:pPr>
  </w:style>
  <w:style w:type="paragraph" w:styleId="Index8">
    <w:name w:val="index 8"/>
    <w:basedOn w:val="Normal"/>
    <w:next w:val="Normal"/>
    <w:autoRedefine/>
    <w:uiPriority w:val="99"/>
    <w:semiHidden/>
    <w:unhideWhenUsed/>
    <w:rsid w:val="00EC2F83"/>
    <w:pPr>
      <w:spacing w:line="240" w:lineRule="auto"/>
      <w:ind w:left="1920" w:firstLine="0"/>
    </w:pPr>
  </w:style>
  <w:style w:type="paragraph" w:styleId="Index9">
    <w:name w:val="index 9"/>
    <w:basedOn w:val="Normal"/>
    <w:next w:val="Normal"/>
    <w:autoRedefine/>
    <w:uiPriority w:val="99"/>
    <w:semiHidden/>
    <w:unhideWhenUsed/>
    <w:rsid w:val="00EC2F83"/>
    <w:pPr>
      <w:spacing w:line="240" w:lineRule="auto"/>
      <w:ind w:left="2160" w:firstLine="0"/>
    </w:pPr>
  </w:style>
  <w:style w:type="paragraph" w:styleId="IndexHeading">
    <w:name w:val="index heading"/>
    <w:basedOn w:val="Normal"/>
    <w:next w:val="Index1"/>
    <w:uiPriority w:val="99"/>
    <w:semiHidden/>
    <w:unhideWhenUsed/>
    <w:rsid w:val="00EC2F83"/>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rsid w:val="00EC2F83"/>
    <w:pPr>
      <w:ind w:left="360" w:firstLine="0"/>
      <w:contextualSpacing/>
    </w:pPr>
  </w:style>
  <w:style w:type="paragraph" w:styleId="List2">
    <w:name w:val="List 2"/>
    <w:basedOn w:val="Normal"/>
    <w:uiPriority w:val="99"/>
    <w:semiHidden/>
    <w:unhideWhenUsed/>
    <w:rsid w:val="00EC2F83"/>
    <w:pPr>
      <w:ind w:left="720" w:firstLine="0"/>
      <w:contextualSpacing/>
    </w:pPr>
  </w:style>
  <w:style w:type="paragraph" w:styleId="List3">
    <w:name w:val="List 3"/>
    <w:basedOn w:val="Normal"/>
    <w:uiPriority w:val="99"/>
    <w:semiHidden/>
    <w:unhideWhenUsed/>
    <w:rsid w:val="00EC2F83"/>
    <w:pPr>
      <w:ind w:left="1080" w:firstLine="0"/>
      <w:contextualSpacing/>
    </w:pPr>
  </w:style>
  <w:style w:type="paragraph" w:styleId="List4">
    <w:name w:val="List 4"/>
    <w:basedOn w:val="Normal"/>
    <w:uiPriority w:val="99"/>
    <w:semiHidden/>
    <w:unhideWhenUsed/>
    <w:rsid w:val="00EC2F83"/>
    <w:pPr>
      <w:ind w:left="1440" w:firstLine="0"/>
      <w:contextualSpacing/>
    </w:pPr>
  </w:style>
  <w:style w:type="paragraph" w:styleId="List5">
    <w:name w:val="List 5"/>
    <w:basedOn w:val="Normal"/>
    <w:uiPriority w:val="99"/>
    <w:semiHidden/>
    <w:unhideWhenUsed/>
    <w:rsid w:val="00EC2F83"/>
    <w:pPr>
      <w:ind w:left="1800" w:firstLine="0"/>
      <w:contextualSpacing/>
    </w:pPr>
  </w:style>
  <w:style w:type="paragraph" w:styleId="ListBullet">
    <w:name w:val="List Bullet"/>
    <w:basedOn w:val="Normal"/>
    <w:uiPriority w:val="8"/>
    <w:unhideWhenUsed/>
    <w:qFormat/>
    <w:rsid w:val="00EC2F83"/>
    <w:pPr>
      <w:numPr>
        <w:numId w:val="1"/>
      </w:numPr>
      <w:contextualSpacing/>
    </w:pPr>
  </w:style>
  <w:style w:type="paragraph" w:styleId="ListBullet2">
    <w:name w:val="List Bullet 2"/>
    <w:basedOn w:val="Normal"/>
    <w:uiPriority w:val="99"/>
    <w:semiHidden/>
    <w:unhideWhenUsed/>
    <w:rsid w:val="00EC2F83"/>
    <w:pPr>
      <w:numPr>
        <w:numId w:val="2"/>
      </w:numPr>
      <w:ind w:firstLine="0"/>
      <w:contextualSpacing/>
    </w:pPr>
  </w:style>
  <w:style w:type="paragraph" w:styleId="ListBullet3">
    <w:name w:val="List Bullet 3"/>
    <w:basedOn w:val="Normal"/>
    <w:uiPriority w:val="99"/>
    <w:semiHidden/>
    <w:unhideWhenUsed/>
    <w:rsid w:val="00EC2F83"/>
    <w:pPr>
      <w:numPr>
        <w:numId w:val="3"/>
      </w:numPr>
      <w:ind w:firstLine="0"/>
      <w:contextualSpacing/>
    </w:pPr>
  </w:style>
  <w:style w:type="paragraph" w:styleId="ListBullet4">
    <w:name w:val="List Bullet 4"/>
    <w:basedOn w:val="Normal"/>
    <w:uiPriority w:val="99"/>
    <w:semiHidden/>
    <w:unhideWhenUsed/>
    <w:rsid w:val="00EC2F83"/>
    <w:pPr>
      <w:numPr>
        <w:numId w:val="4"/>
      </w:numPr>
      <w:ind w:firstLine="0"/>
      <w:contextualSpacing/>
    </w:pPr>
  </w:style>
  <w:style w:type="paragraph" w:styleId="ListBullet5">
    <w:name w:val="List Bullet 5"/>
    <w:basedOn w:val="Normal"/>
    <w:uiPriority w:val="99"/>
    <w:semiHidden/>
    <w:unhideWhenUsed/>
    <w:rsid w:val="00EC2F83"/>
    <w:pPr>
      <w:numPr>
        <w:numId w:val="5"/>
      </w:numPr>
      <w:ind w:firstLine="0"/>
      <w:contextualSpacing/>
    </w:pPr>
  </w:style>
  <w:style w:type="paragraph" w:styleId="ListContinue">
    <w:name w:val="List Continue"/>
    <w:basedOn w:val="Normal"/>
    <w:uiPriority w:val="99"/>
    <w:semiHidden/>
    <w:unhideWhenUsed/>
    <w:rsid w:val="00EC2F83"/>
    <w:pPr>
      <w:spacing w:after="120"/>
      <w:ind w:left="360" w:firstLine="0"/>
      <w:contextualSpacing/>
    </w:pPr>
  </w:style>
  <w:style w:type="paragraph" w:styleId="ListContinue2">
    <w:name w:val="List Continue 2"/>
    <w:basedOn w:val="Normal"/>
    <w:uiPriority w:val="99"/>
    <w:semiHidden/>
    <w:unhideWhenUsed/>
    <w:rsid w:val="00EC2F83"/>
    <w:pPr>
      <w:spacing w:after="120"/>
      <w:ind w:left="720" w:firstLine="0"/>
      <w:contextualSpacing/>
    </w:pPr>
  </w:style>
  <w:style w:type="paragraph" w:styleId="ListContinue3">
    <w:name w:val="List Continue 3"/>
    <w:basedOn w:val="Normal"/>
    <w:uiPriority w:val="99"/>
    <w:semiHidden/>
    <w:unhideWhenUsed/>
    <w:rsid w:val="00EC2F83"/>
    <w:pPr>
      <w:spacing w:after="120"/>
      <w:ind w:left="1080" w:firstLine="0"/>
      <w:contextualSpacing/>
    </w:pPr>
  </w:style>
  <w:style w:type="paragraph" w:styleId="ListContinue4">
    <w:name w:val="List Continue 4"/>
    <w:basedOn w:val="Normal"/>
    <w:uiPriority w:val="99"/>
    <w:semiHidden/>
    <w:unhideWhenUsed/>
    <w:rsid w:val="00EC2F83"/>
    <w:pPr>
      <w:spacing w:after="120"/>
      <w:ind w:left="1440" w:firstLine="0"/>
      <w:contextualSpacing/>
    </w:pPr>
  </w:style>
  <w:style w:type="paragraph" w:styleId="ListContinue5">
    <w:name w:val="List Continue 5"/>
    <w:basedOn w:val="Normal"/>
    <w:uiPriority w:val="99"/>
    <w:semiHidden/>
    <w:unhideWhenUsed/>
    <w:rsid w:val="00EC2F83"/>
    <w:pPr>
      <w:spacing w:after="120"/>
      <w:ind w:left="1800" w:firstLine="0"/>
      <w:contextualSpacing/>
    </w:pPr>
  </w:style>
  <w:style w:type="paragraph" w:styleId="ListNumber">
    <w:name w:val="List Number"/>
    <w:basedOn w:val="Normal"/>
    <w:uiPriority w:val="8"/>
    <w:unhideWhenUsed/>
    <w:qFormat/>
    <w:rsid w:val="00EC2F83"/>
    <w:pPr>
      <w:numPr>
        <w:numId w:val="6"/>
      </w:numPr>
      <w:contextualSpacing/>
    </w:pPr>
  </w:style>
  <w:style w:type="paragraph" w:styleId="ListNumber2">
    <w:name w:val="List Number 2"/>
    <w:basedOn w:val="Normal"/>
    <w:uiPriority w:val="99"/>
    <w:semiHidden/>
    <w:unhideWhenUsed/>
    <w:rsid w:val="00EC2F83"/>
    <w:pPr>
      <w:numPr>
        <w:numId w:val="7"/>
      </w:numPr>
      <w:ind w:firstLine="0"/>
      <w:contextualSpacing/>
    </w:pPr>
  </w:style>
  <w:style w:type="paragraph" w:styleId="ListNumber3">
    <w:name w:val="List Number 3"/>
    <w:basedOn w:val="Normal"/>
    <w:uiPriority w:val="99"/>
    <w:semiHidden/>
    <w:unhideWhenUsed/>
    <w:rsid w:val="00EC2F83"/>
    <w:pPr>
      <w:numPr>
        <w:numId w:val="8"/>
      </w:numPr>
      <w:ind w:firstLine="0"/>
      <w:contextualSpacing/>
    </w:pPr>
  </w:style>
  <w:style w:type="paragraph" w:styleId="ListNumber4">
    <w:name w:val="List Number 4"/>
    <w:basedOn w:val="Normal"/>
    <w:uiPriority w:val="99"/>
    <w:semiHidden/>
    <w:unhideWhenUsed/>
    <w:rsid w:val="00EC2F83"/>
    <w:pPr>
      <w:numPr>
        <w:numId w:val="9"/>
      </w:numPr>
      <w:ind w:firstLine="0"/>
      <w:contextualSpacing/>
    </w:pPr>
  </w:style>
  <w:style w:type="paragraph" w:styleId="ListNumber5">
    <w:name w:val="List Number 5"/>
    <w:basedOn w:val="Normal"/>
    <w:uiPriority w:val="99"/>
    <w:semiHidden/>
    <w:unhideWhenUsed/>
    <w:rsid w:val="00EC2F83"/>
    <w:pPr>
      <w:numPr>
        <w:numId w:val="10"/>
      </w:numPr>
      <w:ind w:firstLine="0"/>
      <w:contextualSpacing/>
    </w:pPr>
  </w:style>
  <w:style w:type="paragraph" w:styleId="ListParagraph">
    <w:name w:val="List Paragraph"/>
    <w:basedOn w:val="Normal"/>
    <w:uiPriority w:val="34"/>
    <w:semiHidden/>
    <w:unhideWhenUsed/>
    <w:qFormat/>
    <w:rsid w:val="00EC2F83"/>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EC2F83"/>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C2F83"/>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EC2F83"/>
    <w:pPr>
      <w:ind w:firstLine="0"/>
    </w:pPr>
    <w:rPr>
      <w:rFonts w:ascii="Times New Roman" w:hAnsi="Times New Roman" w:cs="Times New Roman"/>
    </w:rPr>
  </w:style>
  <w:style w:type="paragraph" w:styleId="NormalIndent">
    <w:name w:val="Normal Indent"/>
    <w:basedOn w:val="Normal"/>
    <w:uiPriority w:val="99"/>
    <w:semiHidden/>
    <w:unhideWhenUsed/>
    <w:rsid w:val="00EC2F83"/>
    <w:pPr>
      <w:ind w:left="720" w:firstLine="0"/>
    </w:pPr>
  </w:style>
  <w:style w:type="paragraph" w:styleId="NoteHeading">
    <w:name w:val="Note Heading"/>
    <w:basedOn w:val="Normal"/>
    <w:next w:val="Normal"/>
    <w:link w:val="NoteHeadingChar"/>
    <w:uiPriority w:val="99"/>
    <w:semiHidden/>
    <w:unhideWhenUsed/>
    <w:rsid w:val="00EC2F83"/>
    <w:pPr>
      <w:spacing w:line="240" w:lineRule="auto"/>
      <w:ind w:firstLine="0"/>
    </w:pPr>
  </w:style>
  <w:style w:type="character" w:customStyle="1" w:styleId="NoteHeadingChar">
    <w:name w:val="Note Heading Char"/>
    <w:basedOn w:val="DefaultParagraphFont"/>
    <w:link w:val="NoteHeading"/>
    <w:uiPriority w:val="99"/>
    <w:semiHidden/>
    <w:rsid w:val="00EC2F83"/>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rsid w:val="00EC2F83"/>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EC2F83"/>
    <w:rPr>
      <w:i/>
      <w:iCs/>
      <w:color w:val="404040" w:themeColor="text1" w:themeTint="BF"/>
      <w:kern w:val="24"/>
    </w:rPr>
  </w:style>
  <w:style w:type="paragraph" w:styleId="Salutation">
    <w:name w:val="Salutation"/>
    <w:basedOn w:val="Normal"/>
    <w:next w:val="Normal"/>
    <w:link w:val="SalutationChar"/>
    <w:uiPriority w:val="99"/>
    <w:semiHidden/>
    <w:unhideWhenUsed/>
    <w:rsid w:val="00EC2F83"/>
    <w:pPr>
      <w:ind w:firstLine="0"/>
    </w:pPr>
  </w:style>
  <w:style w:type="character" w:customStyle="1" w:styleId="SalutationChar">
    <w:name w:val="Salutation Char"/>
    <w:basedOn w:val="DefaultParagraphFont"/>
    <w:link w:val="Salutation"/>
    <w:uiPriority w:val="99"/>
    <w:semiHidden/>
    <w:rsid w:val="00EC2F83"/>
    <w:rPr>
      <w:kern w:val="24"/>
    </w:rPr>
  </w:style>
  <w:style w:type="paragraph" w:styleId="Signature">
    <w:name w:val="Signature"/>
    <w:basedOn w:val="Normal"/>
    <w:link w:val="SignatureChar"/>
    <w:uiPriority w:val="99"/>
    <w:semiHidden/>
    <w:unhideWhenUsed/>
    <w:rsid w:val="00EC2F83"/>
    <w:pPr>
      <w:spacing w:line="240" w:lineRule="auto"/>
      <w:ind w:left="4320" w:firstLine="0"/>
    </w:pPr>
  </w:style>
  <w:style w:type="character" w:customStyle="1" w:styleId="SignatureChar">
    <w:name w:val="Signature Char"/>
    <w:basedOn w:val="DefaultParagraphFont"/>
    <w:link w:val="Signature"/>
    <w:uiPriority w:val="99"/>
    <w:semiHidden/>
    <w:rsid w:val="00EC2F83"/>
    <w:rPr>
      <w:kern w:val="24"/>
    </w:rPr>
  </w:style>
  <w:style w:type="paragraph" w:customStyle="1" w:styleId="Title2">
    <w:name w:val="Title 2"/>
    <w:basedOn w:val="Normal"/>
    <w:uiPriority w:val="1"/>
    <w:qFormat/>
    <w:rsid w:val="00EC2F83"/>
    <w:pPr>
      <w:ind w:firstLine="0"/>
      <w:jc w:val="center"/>
    </w:pPr>
  </w:style>
  <w:style w:type="paragraph" w:styleId="TableofAuthorities">
    <w:name w:val="table of authorities"/>
    <w:basedOn w:val="Normal"/>
    <w:next w:val="Normal"/>
    <w:uiPriority w:val="99"/>
    <w:semiHidden/>
    <w:unhideWhenUsed/>
    <w:rsid w:val="00EC2F83"/>
    <w:pPr>
      <w:ind w:left="240" w:firstLine="0"/>
    </w:pPr>
  </w:style>
  <w:style w:type="paragraph" w:styleId="TableofFigures">
    <w:name w:val="table of figures"/>
    <w:basedOn w:val="Normal"/>
    <w:next w:val="Normal"/>
    <w:uiPriority w:val="99"/>
    <w:semiHidden/>
    <w:unhideWhenUsed/>
    <w:rsid w:val="00EC2F83"/>
    <w:pPr>
      <w:ind w:firstLine="0"/>
    </w:pPr>
  </w:style>
  <w:style w:type="paragraph" w:styleId="TOAHeading">
    <w:name w:val="toa heading"/>
    <w:basedOn w:val="Normal"/>
    <w:next w:val="Normal"/>
    <w:uiPriority w:val="99"/>
    <w:semiHidden/>
    <w:unhideWhenUsed/>
    <w:rsid w:val="00EC2F83"/>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EC2F83"/>
    <w:pPr>
      <w:spacing w:after="100"/>
      <w:ind w:left="720" w:firstLine="0"/>
    </w:pPr>
  </w:style>
  <w:style w:type="paragraph" w:styleId="TOC5">
    <w:name w:val="toc 5"/>
    <w:basedOn w:val="Normal"/>
    <w:next w:val="Normal"/>
    <w:autoRedefine/>
    <w:uiPriority w:val="39"/>
    <w:semiHidden/>
    <w:unhideWhenUsed/>
    <w:rsid w:val="00EC2F83"/>
    <w:pPr>
      <w:spacing w:after="100"/>
      <w:ind w:left="960" w:firstLine="0"/>
    </w:pPr>
  </w:style>
  <w:style w:type="paragraph" w:styleId="TOC6">
    <w:name w:val="toc 6"/>
    <w:basedOn w:val="Normal"/>
    <w:next w:val="Normal"/>
    <w:autoRedefine/>
    <w:uiPriority w:val="39"/>
    <w:semiHidden/>
    <w:unhideWhenUsed/>
    <w:rsid w:val="00EC2F83"/>
    <w:pPr>
      <w:spacing w:after="100"/>
      <w:ind w:left="1200" w:firstLine="0"/>
    </w:pPr>
  </w:style>
  <w:style w:type="paragraph" w:styleId="TOC7">
    <w:name w:val="toc 7"/>
    <w:basedOn w:val="Normal"/>
    <w:next w:val="Normal"/>
    <w:autoRedefine/>
    <w:uiPriority w:val="39"/>
    <w:semiHidden/>
    <w:unhideWhenUsed/>
    <w:rsid w:val="00EC2F83"/>
    <w:pPr>
      <w:spacing w:after="100"/>
      <w:ind w:left="1440" w:firstLine="0"/>
    </w:pPr>
  </w:style>
  <w:style w:type="paragraph" w:styleId="TOC8">
    <w:name w:val="toc 8"/>
    <w:basedOn w:val="Normal"/>
    <w:next w:val="Normal"/>
    <w:autoRedefine/>
    <w:uiPriority w:val="39"/>
    <w:semiHidden/>
    <w:unhideWhenUsed/>
    <w:rsid w:val="00EC2F83"/>
    <w:pPr>
      <w:spacing w:after="100"/>
      <w:ind w:left="1680" w:firstLine="0"/>
    </w:pPr>
  </w:style>
  <w:style w:type="paragraph" w:styleId="TOC9">
    <w:name w:val="toc 9"/>
    <w:basedOn w:val="Normal"/>
    <w:next w:val="Normal"/>
    <w:autoRedefine/>
    <w:uiPriority w:val="39"/>
    <w:semiHidden/>
    <w:unhideWhenUsed/>
    <w:rsid w:val="00EC2F83"/>
    <w:pPr>
      <w:spacing w:after="100"/>
      <w:ind w:left="1920" w:firstLine="0"/>
    </w:pPr>
  </w:style>
  <w:style w:type="character" w:styleId="EndnoteReference">
    <w:name w:val="endnote reference"/>
    <w:basedOn w:val="DefaultParagraphFont"/>
    <w:uiPriority w:val="99"/>
    <w:semiHidden/>
    <w:unhideWhenUsed/>
    <w:rsid w:val="00EC2F83"/>
    <w:rPr>
      <w:vertAlign w:val="superscript"/>
    </w:rPr>
  </w:style>
  <w:style w:type="character" w:styleId="FootnoteReference">
    <w:name w:val="footnote reference"/>
    <w:basedOn w:val="DefaultParagraphFont"/>
    <w:uiPriority w:val="99"/>
    <w:qFormat/>
    <w:rsid w:val="00EC2F83"/>
    <w:rPr>
      <w:vertAlign w:val="superscript"/>
    </w:rPr>
  </w:style>
  <w:style w:type="table" w:customStyle="1" w:styleId="APAReport">
    <w:name w:val="APA Report"/>
    <w:basedOn w:val="TableNormal"/>
    <w:uiPriority w:val="99"/>
    <w:rsid w:val="003F7CBD"/>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rsid w:val="00EC2F83"/>
    <w:pPr>
      <w:spacing w:before="240"/>
      <w:ind w:firstLine="0"/>
      <w:contextualSpacing/>
    </w:pPr>
  </w:style>
  <w:style w:type="paragraph" w:styleId="Footer">
    <w:name w:val="footer"/>
    <w:basedOn w:val="Normal"/>
    <w:link w:val="FooterChar"/>
    <w:uiPriority w:val="99"/>
    <w:qFormat/>
    <w:rsid w:val="00EC2F83"/>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customStyle="1" w:styleId="GridTable4Accent4">
    <w:name w:val="Grid Table 4 Accent 4"/>
    <w:basedOn w:val="TableNormal"/>
    <w:uiPriority w:val="49"/>
    <w:rsid w:val="003F7CBD"/>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2Accent1">
    <w:name w:val="Grid Table 2 Accent 1"/>
    <w:basedOn w:val="TableNormal"/>
    <w:uiPriority w:val="47"/>
    <w:rsid w:val="008A78F1"/>
    <w:pPr>
      <w:spacing w:line="240" w:lineRule="auto"/>
    </w:pPr>
    <w:tblPr>
      <w:tblStyleRowBandSize w:val="1"/>
      <w:tblStyleColBandSize w:val="1"/>
      <w:tblInd w:w="0" w:type="dxa"/>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top w:w="0" w:type="dxa"/>
        <w:left w:w="0" w:type="dxa"/>
        <w:bottom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llm\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w:rsidRDefault="0032222D"&gt;&lt;w:r w:rsidRPr="0032222D"&gt;&lt;w:t&gt;Conduct Disorder&lt;/w:t&gt;&lt;/w:r&gt;&lt;/w:p&gt;&lt;w:sectPr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w:type="table" w:styleId="GridTable2-Accent1"&gt;&lt;w:name w:val="Grid Table 2 Accent 1"/&gt;&lt;w:basedOn w:val="TableNormal"/&gt;&lt;w:uiPriority w:val="47"/&gt;&lt;w:rsid w:val="008A78F1"/&gt;&lt;w:pPr&gt;&lt;w:spacing w:line="240" w:lineRule="auto"/&gt;&lt;/w:pPr&gt;&lt;w:tblPr&gt;&lt;w:tblStyleRowBandSize w:val="1"/&gt;&lt;w:tblStyleColBandSize w:val="1"/&gt;&lt;w:tblBorders&gt;&lt;w:top w:val="single" w:sz="2" w:space="0" w:color="EAEAEA" w:themeColor="accent1" w:themeTint="99"/&gt;&lt;w:bottom w:val="single" w:sz="2" w:space="0" w:color="EAEAEA" w:themeColor="accent1" w:themeTint="99"/&gt;&lt;w:insideH w:val="single" w:sz="2" w:space="0" w:color="EAEAEA" w:themeColor="accent1" w:themeTint="99"/&gt;&lt;w:insideV w:val="single" w:sz="2" w:space="0" w:color="EAEAEA" w:themeColor="accent1" w:themeTint="99"/&gt;&lt;/w:tblBorders&gt;&lt;w:tblCellMar&gt;&lt;w:left w:w="0" w:type="dxa"/&gt;&lt;w:right w:w="0" w:type="dxa"/&gt;&lt;/w:tblCellMar&gt;&lt;/w:tblPr&gt;&lt;w:tblStylePr w:type="firstRow"&gt;&lt;w:rPr&gt;&lt;w:b w:val="0"/&gt;&lt;w:bCs/&gt;&lt;w:i w:val="0"/&gt;&lt;/w:rPr&gt;&lt;w:tblPr/&gt;&lt;w:tcPr&gt;&lt;w:tcBorders&gt;&lt;w:top w:val="nil"/&gt;&lt;w:left w:val="nil"/&gt;&lt;w:bottom w:val="nil"/&gt;&lt;w:right w:val="nil"/&gt;&lt;w:insideH w:val="nil"/&gt;&lt;w:insideV w:val="nil"/&gt;&lt;w:tl2br w:val="nil"/&gt;&lt;w:tr2bl w:val="nil"/&gt;&lt;/w:tcBorders&gt;&lt;w:shd w:val="clear" w:color="auto" w:fill="FFFFFF" w:themeFill="background1"/&gt;&lt;/w:tcPr&gt;&lt;/w:tblStylePr&gt;&lt;w:tblStylePr w:type="lastRow"&gt;&lt;w:rPr&gt;&lt;w:b/&gt;&lt;w:bCs/&gt;&lt;/w:rPr&gt;&lt;w:tblPr/&gt;&lt;w:tcPr&gt;&lt;w:tcBorders&gt;&lt;w:top w:val="double" w:sz="2" w:space="0" w:color="EAEAEA"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w:fill="F8F8F8" w:themeFill="accent1" w:themeFillTint="33"/&gt;&lt;/w:tcPr&gt;&lt;/w:tblStylePr&gt;&lt;w:tblStylePr w:type="band1Horz"&gt;&lt;w:tblPr/&gt;&lt;w:tcPr&gt;&lt;w:shd w:val="clear" w:color="auto" w:fill="F8F8F8" w:themeFill="accent1" w:themeFillTint="33"/&gt;&lt;/w:tcPr&gt;&lt;/w:tblStylePr&gt;&lt;/w:style&gt;&lt;/w:styles&gt;&lt;/pkg:xmlData&gt;&lt;/pkg:part&gt;&lt;/pkg:package&gt;
</CustomerName>
    <CompanyName/>
    <SenderAddress/>
    <Address/>
  </employee>
</employees>
</file>

<file path=customXml/itemProps1.xml><?xml version="1.0" encoding="utf-8"?>
<ds:datastoreItem xmlns:ds="http://schemas.openxmlformats.org/officeDocument/2006/customXml" ds:itemID="{044FDE9B-0953-4687-9400-079E8E179410}">
  <ds:schemaRefs>
    <ds:schemaRef ds:uri="http://schemas.openxmlformats.org/officeDocument/2006/bibliography"/>
  </ds:schemaRefs>
</ds:datastoreItem>
</file>

<file path=customXml/itemProps2.xml><?xml version="1.0" encoding="utf-8"?>
<ds:datastoreItem xmlns:ds="http://schemas.openxmlformats.org/officeDocument/2006/customXml" ds:itemID="{B98E728A-96FF-4995-885C-5AF887AB0C35}">
  <ds:schemaRefs>
    <ds:schemaRef ds:uri="http://schemas.microsoft.com/temp/samples"/>
  </ds:schemaRefs>
</ds:datastoreItem>
</file>

<file path=docProps/app.xml><?xml version="1.0" encoding="utf-8"?>
<Properties xmlns="http://schemas.openxmlformats.org/officeDocument/2006/extended-properties" xmlns:vt="http://schemas.openxmlformats.org/officeDocument/2006/docPropsVTypes">
  <Template>APA style paper</Template>
  <TotalTime>0</TotalTime>
  <Pages>9</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Bollman</dc:creator>
  <cp:lastModifiedBy>klish</cp:lastModifiedBy>
  <cp:revision>2</cp:revision>
  <dcterms:created xsi:type="dcterms:W3CDTF">2020-01-30T15:57:00Z</dcterms:created>
  <dcterms:modified xsi:type="dcterms:W3CDTF">2020-01-30T15:57:00Z</dcterms:modified>
</cp:coreProperties>
</file>