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50" w:rsidRDefault="006A5C50">
      <w:pPr>
        <w:pStyle w:val="normal0"/>
        <w:spacing w:line="480" w:lineRule="auto"/>
        <w:jc w:val="center"/>
        <w:rPr>
          <w:rFonts w:ascii="Times New Roman" w:eastAsia="Times New Roman" w:hAnsi="Times New Roman" w:cs="Times New Roman"/>
          <w:sz w:val="24"/>
          <w:szCs w:val="24"/>
        </w:rPr>
      </w:pPr>
    </w:p>
    <w:p w:rsidR="006A5C50" w:rsidRDefault="006A5C50">
      <w:pPr>
        <w:pStyle w:val="normal0"/>
        <w:spacing w:line="480" w:lineRule="auto"/>
        <w:rPr>
          <w:rFonts w:ascii="Times New Roman" w:eastAsia="Times New Roman" w:hAnsi="Times New Roman" w:cs="Times New Roman"/>
          <w:sz w:val="24"/>
          <w:szCs w:val="24"/>
        </w:rPr>
      </w:pP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Action Plan Partners </w:t>
      </w:r>
    </w:p>
    <w:p w:rsidR="006A5C50" w:rsidRDefault="006A5C50">
      <w:pPr>
        <w:pStyle w:val="normal0"/>
        <w:spacing w:line="480" w:lineRule="auto"/>
        <w:jc w:val="center"/>
        <w:rPr>
          <w:rFonts w:ascii="Times New Roman" w:eastAsia="Times New Roman" w:hAnsi="Times New Roman" w:cs="Times New Roman"/>
          <w:sz w:val="24"/>
          <w:szCs w:val="24"/>
        </w:rPr>
      </w:pP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State University-Global Campus</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 201:Public Health and Environment</w:t>
      </w:r>
    </w:p>
    <w:p w:rsidR="006A5C50" w:rsidRDefault="006A5C50">
      <w:pPr>
        <w:pStyle w:val="normal0"/>
        <w:spacing w:line="480" w:lineRule="auto"/>
        <w:jc w:val="center"/>
        <w:rPr>
          <w:rFonts w:ascii="Times New Roman" w:eastAsia="Times New Roman" w:hAnsi="Times New Roman" w:cs="Times New Roman"/>
          <w:sz w:val="24"/>
          <w:szCs w:val="24"/>
        </w:rPr>
      </w:pP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6, 2019</w:t>
      </w: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0708F8">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List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Partner # 1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Wade Troxell</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Mayor, Fort Collins</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Sarah Kane</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City Hall West, 300 LaPorte Ave.</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 80521</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skane@fcgov.com</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970.416.2447</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https://www.fcgov.com/council/members/?district=0</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Wade Troxell is the Mayor of the City of Fort Collins. As the first resident of the city, he is responsible for the</w:t>
      </w:r>
      <w:r>
        <w:rPr>
          <w:rFonts w:ascii="Times New Roman" w:eastAsia="Times New Roman" w:hAnsi="Times New Roman" w:cs="Times New Roman"/>
          <w:sz w:val="24"/>
          <w:szCs w:val="24"/>
        </w:rPr>
        <w:t xml:space="preserve"> well-being of the city and its residents. This program is an excellent opportunity for the city to launch new programs or support new initiatives including grants that can benefit the residents of Fort Collins. As a partner, he can also be instrumental in</w:t>
      </w:r>
      <w:r>
        <w:rPr>
          <w:rFonts w:ascii="Times New Roman" w:eastAsia="Times New Roman" w:hAnsi="Times New Roman" w:cs="Times New Roman"/>
          <w:sz w:val="24"/>
          <w:szCs w:val="24"/>
        </w:rPr>
        <w:t xml:space="preserve"> raising funds for various initiatives.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benefits exist for the partner, as the project will provide the partner with greater recognition within the city and beyond. The community-based approach to solving problems is growing as a phenomenon and t</w:t>
      </w:r>
      <w:r>
        <w:rPr>
          <w:rFonts w:ascii="Times New Roman" w:eastAsia="Times New Roman" w:hAnsi="Times New Roman" w:cs="Times New Roman"/>
          <w:sz w:val="24"/>
          <w:szCs w:val="24"/>
        </w:rPr>
        <w:t xml:space="preserve">his project is an opportunity for the Mayor to make a deeper connection with the residents.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2</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Manning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Dean for Research and Faculty, Dean's Office</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Rockwell Hall, Rm. 134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(970) 491-4361</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ken.manning@colostate.edu</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https://biz.colostate.edu/about/directory/colostate-kmanning</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Ken Manning is among the best researchers available in the City of Fort Collins. As the Associate Dean, University of Colorado, Ken is a great resource for this project and organization. Wi</w:t>
      </w:r>
      <w:r>
        <w:rPr>
          <w:rFonts w:ascii="Times New Roman" w:eastAsia="Times New Roman" w:hAnsi="Times New Roman" w:cs="Times New Roman"/>
          <w:sz w:val="24"/>
          <w:szCs w:val="24"/>
        </w:rPr>
        <w:t xml:space="preserve">th Ken’s expertise, this venture could very quickly build the organizational capacity to provide community service.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Ken, this project is an opportunity to demonstrate challenging problem-solving skills and extend the University outreach for engaging </w:t>
      </w:r>
      <w:r>
        <w:rPr>
          <w:rFonts w:ascii="Times New Roman" w:eastAsia="Times New Roman" w:hAnsi="Times New Roman" w:cs="Times New Roman"/>
          <w:sz w:val="24"/>
          <w:szCs w:val="24"/>
        </w:rPr>
        <w:t xml:space="preserve">deeply with the community.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3</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Craig Secher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&amp; Founder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Realities for Children</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970-484-9090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Realities For Children Charities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308 East County Road 30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 80525</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https://www.realitiesforchildren.com/about/staff/</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Craig S</w:t>
      </w:r>
      <w:r>
        <w:rPr>
          <w:rFonts w:ascii="Times New Roman" w:eastAsia="Times New Roman" w:hAnsi="Times New Roman" w:cs="Times New Roman"/>
          <w:sz w:val="24"/>
          <w:szCs w:val="24"/>
        </w:rPr>
        <w:t>echer is the founder and president of the Realities for Children Charities. This organization helps create opportunities for kids and is very popular in Fort Collins as a pioneer of initiatives. Craig’s leadership and skills are highly valuable for the com</w:t>
      </w:r>
      <w:r>
        <w:rPr>
          <w:rFonts w:ascii="Times New Roman" w:eastAsia="Times New Roman" w:hAnsi="Times New Roman" w:cs="Times New Roman"/>
          <w:sz w:val="24"/>
          <w:szCs w:val="24"/>
        </w:rPr>
        <w:t xml:space="preserve">munity project.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an opportunity for Craig to participate in new projects and help launch new initiatives in the community.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Jason Dennison</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 Downtown Fort Collins</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19 Old Town Square, Suite #230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 80524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(970) 484-6500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jason@downtownfortcollins.com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https://downtownfortcollins.com/about/contact-us/</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Jason Dennison is the director of Downtown Fort Collins, an organization with a strong presence in the city. Jason could help this venture gain recognition in the downtown area very rapidly. This could contribute to the lowering of marketing expenses while</w:t>
      </w:r>
      <w:r>
        <w:rPr>
          <w:rFonts w:ascii="Times New Roman" w:eastAsia="Times New Roman" w:hAnsi="Times New Roman" w:cs="Times New Roman"/>
          <w:sz w:val="24"/>
          <w:szCs w:val="24"/>
        </w:rPr>
        <w:t xml:space="preserve"> growing the community.</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of the key things for the downtown core is the ability to engage the residents with novel experiences. For Jason, the organization or venture could mean opportunities to engage the downtown audience with a novel program.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w:t>
      </w:r>
      <w:r>
        <w:rPr>
          <w:rFonts w:ascii="Times New Roman" w:eastAsia="Times New Roman" w:hAnsi="Times New Roman" w:cs="Times New Roman"/>
          <w:b/>
          <w:sz w:val="24"/>
          <w:szCs w:val="24"/>
        </w:rPr>
        <w:t>rtner # 5</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David L. May</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&amp; CEO</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(970) 482-3751 ext. 102</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davidmay@fcchamber.org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225 South Meldrum</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Fort Collins, CO 80521</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(970) 482-3746</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general@fcchamber.org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https://fortcollinschamber.com/about-us/chamber-staff/</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May is the </w:t>
      </w:r>
      <w:r>
        <w:rPr>
          <w:rFonts w:ascii="Times New Roman" w:eastAsia="Times New Roman" w:hAnsi="Times New Roman" w:cs="Times New Roman"/>
          <w:sz w:val="24"/>
          <w:szCs w:val="24"/>
        </w:rPr>
        <w:t>president and CEO of the local Chamber of Commerce. As the key organization that promotes commercial activity in Fort Collins, this is an opportunity to welcome a new organization to the organization. David is also very well connected to the business commu</w:t>
      </w:r>
      <w:r>
        <w:rPr>
          <w:rFonts w:ascii="Times New Roman" w:eastAsia="Times New Roman" w:hAnsi="Times New Roman" w:cs="Times New Roman"/>
          <w:sz w:val="24"/>
          <w:szCs w:val="24"/>
        </w:rPr>
        <w:t xml:space="preserve">nity in Fort Collins.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could benefit from the business development opportunity presented by the venture. The project is an opportunity to engage the residents and organizations in the neighborhood with novel experiences.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6</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Bob Hewson</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Pr</w:t>
      </w:r>
      <w:r>
        <w:rPr>
          <w:rFonts w:ascii="Times New Roman" w:eastAsia="Times New Roman" w:hAnsi="Times New Roman" w:cs="Times New Roman"/>
          <w:sz w:val="24"/>
          <w:szCs w:val="24"/>
        </w:rPr>
        <w:t>esident and CEO</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bhewson@coloradoyo.org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4927 E County Rd 36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Colorado 80528</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info@coloradoyo.org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(970) 663-0800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https://www.coloradoyo.org/about/board-staff/</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Bob Hewson is the president and CEO of the local youth organization. This project could benefit from the involvement of the youth, who could contribute new ways of accomplishing organizational objectives. Besides new ideas and contributions, the youth is a</w:t>
      </w:r>
      <w:r>
        <w:rPr>
          <w:rFonts w:ascii="Times New Roman" w:eastAsia="Times New Roman" w:hAnsi="Times New Roman" w:cs="Times New Roman"/>
          <w:sz w:val="24"/>
          <w:szCs w:val="24"/>
        </w:rPr>
        <w:t xml:space="preserve">lso enterprising as well as the residents of the future. Thus, this venture could engage youth in the future.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 Bob, this project is an opportunity to gain experience in a new area of endeavor. Moreover, the community-based approach for engaging the re</w:t>
      </w:r>
      <w:r>
        <w:rPr>
          <w:rFonts w:ascii="Times New Roman" w:eastAsia="Times New Roman" w:hAnsi="Times New Roman" w:cs="Times New Roman"/>
          <w:sz w:val="24"/>
          <w:szCs w:val="24"/>
        </w:rPr>
        <w:t xml:space="preserve">sidents is an opportunity to lead new initiatives within the community.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7</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Jesse Elliott</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jesse@themusicdistrict.org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639 South College Avenue (1,332.02 mi)</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Colorado 80524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+1 970-631-8190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Web: https://www.themusicdistrict.org/the-place/about/</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Jesse Elliot is the Director of the Music District. This organization is a patron of the arts, and Jesse could introduce creative insights for engaging residents. Creativity is increasingly being reco</w:t>
      </w:r>
      <w:r>
        <w:rPr>
          <w:rFonts w:ascii="Times New Roman" w:eastAsia="Times New Roman" w:hAnsi="Times New Roman" w:cs="Times New Roman"/>
          <w:sz w:val="24"/>
          <w:szCs w:val="24"/>
        </w:rPr>
        <w:t>gnized as a skill that can engage people immersively. So, having Jesse in this venture is a great opportunity for engaging residents.</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 Jesse, this venture could help his organization reach out to more people. This venture could provide Jesse new insigh</w:t>
      </w:r>
      <w:r>
        <w:rPr>
          <w:rFonts w:ascii="Times New Roman" w:eastAsia="Times New Roman" w:hAnsi="Times New Roman" w:cs="Times New Roman"/>
          <w:sz w:val="24"/>
          <w:szCs w:val="24"/>
        </w:rPr>
        <w:t xml:space="preserve">ts on ways to build the organization. </w:t>
      </w:r>
    </w:p>
    <w:p w:rsidR="006A5C50" w:rsidRDefault="006A5C50">
      <w:pPr>
        <w:pStyle w:val="normal0"/>
        <w:rPr>
          <w:rFonts w:ascii="Times New Roman" w:eastAsia="Times New Roman" w:hAnsi="Times New Roman" w:cs="Times New Roman"/>
          <w:sz w:val="24"/>
          <w:szCs w:val="24"/>
        </w:rPr>
      </w:pP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8</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Mike Pierce</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Manager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1920 Country Club Rd</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Colorado 80524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+1 970-482-1336</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https://fortcollinscc.com/about/our-team/</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Mike Pierce is the General Manager of the local country club.</w:t>
      </w:r>
      <w:r>
        <w:rPr>
          <w:rFonts w:ascii="Times New Roman" w:eastAsia="Times New Roman" w:hAnsi="Times New Roman" w:cs="Times New Roman"/>
          <w:sz w:val="24"/>
          <w:szCs w:val="24"/>
        </w:rPr>
        <w:t xml:space="preserve"> The club has many well-known members of the community as its members. Mike could help introduce the venture to the members of the club, who are wealthy patrons and could help launch new initiatives.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 Mike, this is another opportunity to delights the members of the community with new projects the patrons would love to engage with.</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9</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Rev. Gretchen Haley</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Senior Minister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gretchen@foothillsuu.org</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1815 Yorktown Ave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Colorado 8052</w:t>
      </w:r>
      <w:r>
        <w:rPr>
          <w:rFonts w:ascii="Times New Roman" w:eastAsia="Times New Roman" w:hAnsi="Times New Roman" w:cs="Times New Roman"/>
          <w:sz w:val="24"/>
          <w:szCs w:val="24"/>
        </w:rPr>
        <w:t>6</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1 970-493-5906</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https://www.facebook.com/FoothillsUU/</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As a Senior Minister, Rev. Gretchen Haley is a very influential person for this venture. The minister enjoys the community support and knows community-building approaches, which could significant</w:t>
      </w:r>
      <w:r>
        <w:rPr>
          <w:rFonts w:ascii="Times New Roman" w:eastAsia="Times New Roman" w:hAnsi="Times New Roman" w:cs="Times New Roman"/>
          <w:sz w:val="24"/>
          <w:szCs w:val="24"/>
        </w:rPr>
        <w:t xml:space="preserve">ly benefit the community project.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Gretchen, this project is an opportunity to perform more community-related work.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 10</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Jeff Faust</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Lead Pastor</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1201 Riverside Ave </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Fort Collins, Colorado 80524</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+1 970-484-5999</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Web: https://www.facebook.com/vi</w:t>
      </w:r>
      <w:r>
        <w:rPr>
          <w:rFonts w:ascii="Times New Roman" w:eastAsia="Times New Roman" w:hAnsi="Times New Roman" w:cs="Times New Roman"/>
          <w:sz w:val="24"/>
          <w:szCs w:val="24"/>
        </w:rPr>
        <w:t>neyardoftherockies/</w:t>
      </w: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https://www.facebook.com/jeffrey.faust.3</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As a Lead Pastor, Jeff Faust is well versed in community-building activities. This project could benefit enormously from Jeff’s expertise. Jeff could also provide mentorship to the project, ther</w:t>
      </w:r>
      <w:r>
        <w:rPr>
          <w:rFonts w:ascii="Times New Roman" w:eastAsia="Times New Roman" w:hAnsi="Times New Roman" w:cs="Times New Roman"/>
          <w:sz w:val="24"/>
          <w:szCs w:val="24"/>
        </w:rPr>
        <w:t xml:space="preserve">eby helping engage more residents deeply. </w:t>
      </w:r>
    </w:p>
    <w:p w:rsidR="006A5C50" w:rsidRDefault="006A5C50">
      <w:pPr>
        <w:pStyle w:val="normal0"/>
        <w:rPr>
          <w:rFonts w:ascii="Times New Roman" w:eastAsia="Times New Roman" w:hAnsi="Times New Roman" w:cs="Times New Roman"/>
          <w:sz w:val="24"/>
          <w:szCs w:val="24"/>
        </w:rPr>
      </w:pPr>
    </w:p>
    <w:p w:rsidR="006A5C50" w:rsidRDefault="000708F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Jeff, this venture is an extension of the work he is already doing. This project could also help Jeff expand his network to the other sections of the society through meaningful engagement. </w:t>
      </w: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6A5C50">
      <w:pPr>
        <w:pStyle w:val="normal0"/>
      </w:pPr>
    </w:p>
    <w:p w:rsidR="006A5C50" w:rsidRDefault="000708F8">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Dennison, J. (2019). </w:t>
      </w:r>
      <w:r>
        <w:rPr>
          <w:rFonts w:ascii="Times New Roman" w:eastAsia="Times New Roman" w:hAnsi="Times New Roman" w:cs="Times New Roman"/>
          <w:i/>
          <w:sz w:val="24"/>
          <w:szCs w:val="24"/>
        </w:rPr>
        <w:t>Downtown Fort Collins</w:t>
      </w:r>
      <w:r>
        <w:rPr>
          <w:rFonts w:ascii="Times New Roman" w:eastAsia="Times New Roman" w:hAnsi="Times New Roman" w:cs="Times New Roman"/>
          <w:sz w:val="24"/>
          <w:szCs w:val="24"/>
        </w:rPr>
        <w:t>. Retrieved from   https://downtownfortcollins.com/about/contact-us/</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Elliott, J. (2019). </w:t>
      </w:r>
      <w:r>
        <w:rPr>
          <w:rFonts w:ascii="Times New Roman" w:eastAsia="Times New Roman" w:hAnsi="Times New Roman" w:cs="Times New Roman"/>
          <w:i/>
          <w:sz w:val="24"/>
          <w:szCs w:val="24"/>
        </w:rPr>
        <w:t>The Music District</w:t>
      </w:r>
      <w:r>
        <w:rPr>
          <w:rFonts w:ascii="Times New Roman" w:eastAsia="Times New Roman" w:hAnsi="Times New Roman" w:cs="Times New Roman"/>
          <w:sz w:val="24"/>
          <w:szCs w:val="24"/>
        </w:rPr>
        <w:t xml:space="preserve">. Retrieved from https://www.themusicdistrict.org/the-place/about/ </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Faust, J. (2019). Jeff </w:t>
      </w:r>
      <w:r>
        <w:rPr>
          <w:rFonts w:ascii="Times New Roman" w:eastAsia="Times New Roman" w:hAnsi="Times New Roman" w:cs="Times New Roman"/>
          <w:sz w:val="24"/>
          <w:szCs w:val="24"/>
        </w:rPr>
        <w:t>Faust. Retrieved from https://www.facebook.com/jeffrey.faust.3</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Haley, G. (2019). </w:t>
      </w:r>
      <w:r>
        <w:rPr>
          <w:rFonts w:ascii="Times New Roman" w:eastAsia="Times New Roman" w:hAnsi="Times New Roman" w:cs="Times New Roman"/>
          <w:i/>
          <w:sz w:val="24"/>
          <w:szCs w:val="24"/>
        </w:rPr>
        <w:t>Foothills Unitarian Church.</w:t>
      </w:r>
      <w:r>
        <w:rPr>
          <w:rFonts w:ascii="Times New Roman" w:eastAsia="Times New Roman" w:hAnsi="Times New Roman" w:cs="Times New Roman"/>
          <w:sz w:val="24"/>
          <w:szCs w:val="24"/>
        </w:rPr>
        <w:t xml:space="preserve"> Retrieved from https://www.facebook.com/FoothillsUU/</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Hewson, B. (2019). </w:t>
      </w:r>
      <w:r>
        <w:rPr>
          <w:rFonts w:ascii="Times New Roman" w:eastAsia="Times New Roman" w:hAnsi="Times New Roman" w:cs="Times New Roman"/>
          <w:i/>
          <w:sz w:val="24"/>
          <w:szCs w:val="24"/>
        </w:rPr>
        <w:t>Colorado Youth Outdoors</w:t>
      </w:r>
      <w:r>
        <w:rPr>
          <w:rFonts w:ascii="Times New Roman" w:eastAsia="Times New Roman" w:hAnsi="Times New Roman" w:cs="Times New Roman"/>
          <w:sz w:val="24"/>
          <w:szCs w:val="24"/>
        </w:rPr>
        <w:t>. Retrieved from https://www.coloradoyo.org/about/bo</w:t>
      </w:r>
      <w:r>
        <w:rPr>
          <w:rFonts w:ascii="Times New Roman" w:eastAsia="Times New Roman" w:hAnsi="Times New Roman" w:cs="Times New Roman"/>
          <w:sz w:val="24"/>
          <w:szCs w:val="24"/>
        </w:rPr>
        <w:t>ard-staff/</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D. (2019). </w:t>
      </w:r>
      <w:r>
        <w:rPr>
          <w:rFonts w:ascii="Times New Roman" w:eastAsia="Times New Roman" w:hAnsi="Times New Roman" w:cs="Times New Roman"/>
          <w:i/>
          <w:sz w:val="24"/>
          <w:szCs w:val="24"/>
        </w:rPr>
        <w:t>Fort Collins Chamber of Commerce</w:t>
      </w:r>
      <w:r>
        <w:rPr>
          <w:rFonts w:ascii="Times New Roman" w:eastAsia="Times New Roman" w:hAnsi="Times New Roman" w:cs="Times New Roman"/>
          <w:sz w:val="24"/>
          <w:szCs w:val="24"/>
        </w:rPr>
        <w:t>. Retrieved from  https://fortcollinschamber.com/about-us/chamber-staff/</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Manning, K. (2019). Ken Manning. Retrieved from https://biz.colostate.edu/about/directory/colostate-kmanning</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Pierce, M. (2019). </w:t>
      </w:r>
      <w:r>
        <w:rPr>
          <w:rFonts w:ascii="Times New Roman" w:eastAsia="Times New Roman" w:hAnsi="Times New Roman" w:cs="Times New Roman"/>
          <w:i/>
          <w:sz w:val="24"/>
          <w:szCs w:val="24"/>
        </w:rPr>
        <w:t>Fort Collins Country Club</w:t>
      </w:r>
      <w:r>
        <w:rPr>
          <w:rFonts w:ascii="Times New Roman" w:eastAsia="Times New Roman" w:hAnsi="Times New Roman" w:cs="Times New Roman"/>
          <w:sz w:val="24"/>
          <w:szCs w:val="24"/>
        </w:rPr>
        <w:t>. Retrieved from   https://fortcollinscc.com/about/our-team/</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Secher, C. (2019).</w:t>
      </w:r>
      <w:r>
        <w:rPr>
          <w:rFonts w:ascii="Times New Roman" w:eastAsia="Times New Roman" w:hAnsi="Times New Roman" w:cs="Times New Roman"/>
          <w:i/>
          <w:sz w:val="24"/>
          <w:szCs w:val="24"/>
        </w:rPr>
        <w:t xml:space="preserve"> Realities for Children.</w:t>
      </w:r>
      <w:r>
        <w:rPr>
          <w:rFonts w:ascii="Times New Roman" w:eastAsia="Times New Roman" w:hAnsi="Times New Roman" w:cs="Times New Roman"/>
          <w:sz w:val="24"/>
          <w:szCs w:val="24"/>
        </w:rPr>
        <w:t xml:space="preserve"> Retrieved from https://www.realitiesforchildren.com/about/staff/</w:t>
      </w:r>
    </w:p>
    <w:p w:rsidR="006A5C50" w:rsidRDefault="000708F8">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Troxell, W. (2019). </w:t>
      </w:r>
      <w:r>
        <w:rPr>
          <w:rFonts w:ascii="Times New Roman" w:eastAsia="Times New Roman" w:hAnsi="Times New Roman" w:cs="Times New Roman"/>
          <w:i/>
          <w:sz w:val="24"/>
          <w:szCs w:val="24"/>
        </w:rPr>
        <w:t>Fort Collins Council</w:t>
      </w:r>
      <w:r>
        <w:rPr>
          <w:rFonts w:ascii="Times New Roman" w:eastAsia="Times New Roman" w:hAnsi="Times New Roman" w:cs="Times New Roman"/>
          <w:sz w:val="24"/>
          <w:szCs w:val="24"/>
        </w:rPr>
        <w:t>. R</w:t>
      </w:r>
      <w:r>
        <w:rPr>
          <w:rFonts w:ascii="Times New Roman" w:eastAsia="Times New Roman" w:hAnsi="Times New Roman" w:cs="Times New Roman"/>
          <w:sz w:val="24"/>
          <w:szCs w:val="24"/>
        </w:rPr>
        <w:t>etrieved from    https://www.fcgov.com/council/members/?district=0</w:t>
      </w:r>
    </w:p>
    <w:p w:rsidR="006A5C50" w:rsidRDefault="006A5C50">
      <w:pPr>
        <w:pStyle w:val="normal0"/>
        <w:jc w:val="center"/>
      </w:pPr>
    </w:p>
    <w:p w:rsidR="006A5C50" w:rsidRDefault="006A5C50">
      <w:pPr>
        <w:pStyle w:val="normal0"/>
        <w:jc w:val="center"/>
      </w:pPr>
    </w:p>
    <w:sectPr w:rsidR="006A5C50" w:rsidSect="006A5C50">
      <w:headerReference w:type="default" r:id="rId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F8" w:rsidRDefault="000708F8" w:rsidP="006A5C50">
      <w:pPr>
        <w:spacing w:line="240" w:lineRule="auto"/>
      </w:pPr>
      <w:r>
        <w:separator/>
      </w:r>
    </w:p>
  </w:endnote>
  <w:endnote w:type="continuationSeparator" w:id="1">
    <w:p w:rsidR="000708F8" w:rsidRDefault="000708F8" w:rsidP="006A5C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F8" w:rsidRDefault="000708F8" w:rsidP="006A5C50">
      <w:pPr>
        <w:spacing w:line="240" w:lineRule="auto"/>
      </w:pPr>
      <w:r>
        <w:separator/>
      </w:r>
    </w:p>
  </w:footnote>
  <w:footnote w:type="continuationSeparator" w:id="1">
    <w:p w:rsidR="000708F8" w:rsidRDefault="000708F8" w:rsidP="006A5C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50" w:rsidRDefault="000708F8">
    <w:pPr>
      <w:pStyle w:val="normal0"/>
      <w:jc w:val="right"/>
    </w:pPr>
    <w:r>
      <w:rPr>
        <w:rFonts w:ascii="Times New Roman" w:eastAsia="Times New Roman" w:hAnsi="Times New Roman" w:cs="Times New Roman"/>
        <w:sz w:val="24"/>
        <w:szCs w:val="24"/>
      </w:rPr>
      <w:t xml:space="preserve">Running Head: COMMUNITY ACTION PLAN PARTNERS                                                       </w:t>
    </w:r>
    <w:r w:rsidR="006A5C50">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074E17">
      <w:rPr>
        <w:rFonts w:ascii="Times New Roman" w:eastAsia="Times New Roman" w:hAnsi="Times New Roman" w:cs="Times New Roman"/>
        <w:sz w:val="24"/>
        <w:szCs w:val="24"/>
      </w:rPr>
      <w:fldChar w:fldCharType="separate"/>
    </w:r>
    <w:r w:rsidR="00074E17">
      <w:rPr>
        <w:rFonts w:ascii="Times New Roman" w:eastAsia="Times New Roman" w:hAnsi="Times New Roman" w:cs="Times New Roman"/>
        <w:noProof/>
        <w:sz w:val="24"/>
        <w:szCs w:val="24"/>
      </w:rPr>
      <w:t>1</w:t>
    </w:r>
    <w:r w:rsidR="006A5C50">
      <w:rPr>
        <w:rFonts w:ascii="Times New Roman" w:eastAsia="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6A5C50"/>
    <w:rsid w:val="000708F8"/>
    <w:rsid w:val="00074E17"/>
    <w:rsid w:val="006A5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A5C50"/>
    <w:pPr>
      <w:keepNext/>
      <w:keepLines/>
      <w:spacing w:before="400" w:after="120"/>
      <w:outlineLvl w:val="0"/>
    </w:pPr>
    <w:rPr>
      <w:sz w:val="40"/>
      <w:szCs w:val="40"/>
    </w:rPr>
  </w:style>
  <w:style w:type="paragraph" w:styleId="Heading2">
    <w:name w:val="heading 2"/>
    <w:basedOn w:val="normal0"/>
    <w:next w:val="normal0"/>
    <w:rsid w:val="006A5C50"/>
    <w:pPr>
      <w:keepNext/>
      <w:keepLines/>
      <w:spacing w:before="360" w:after="120"/>
      <w:outlineLvl w:val="1"/>
    </w:pPr>
    <w:rPr>
      <w:sz w:val="32"/>
      <w:szCs w:val="32"/>
    </w:rPr>
  </w:style>
  <w:style w:type="paragraph" w:styleId="Heading3">
    <w:name w:val="heading 3"/>
    <w:basedOn w:val="normal0"/>
    <w:next w:val="normal0"/>
    <w:rsid w:val="006A5C50"/>
    <w:pPr>
      <w:keepNext/>
      <w:keepLines/>
      <w:spacing w:before="320" w:after="80"/>
      <w:outlineLvl w:val="2"/>
    </w:pPr>
    <w:rPr>
      <w:color w:val="434343"/>
      <w:sz w:val="28"/>
      <w:szCs w:val="28"/>
    </w:rPr>
  </w:style>
  <w:style w:type="paragraph" w:styleId="Heading4">
    <w:name w:val="heading 4"/>
    <w:basedOn w:val="normal0"/>
    <w:next w:val="normal0"/>
    <w:rsid w:val="006A5C50"/>
    <w:pPr>
      <w:keepNext/>
      <w:keepLines/>
      <w:spacing w:before="280" w:after="80"/>
      <w:outlineLvl w:val="3"/>
    </w:pPr>
    <w:rPr>
      <w:color w:val="666666"/>
      <w:sz w:val="24"/>
      <w:szCs w:val="24"/>
    </w:rPr>
  </w:style>
  <w:style w:type="paragraph" w:styleId="Heading5">
    <w:name w:val="heading 5"/>
    <w:basedOn w:val="normal0"/>
    <w:next w:val="normal0"/>
    <w:rsid w:val="006A5C50"/>
    <w:pPr>
      <w:keepNext/>
      <w:keepLines/>
      <w:spacing w:before="240" w:after="80"/>
      <w:outlineLvl w:val="4"/>
    </w:pPr>
    <w:rPr>
      <w:color w:val="666666"/>
    </w:rPr>
  </w:style>
  <w:style w:type="paragraph" w:styleId="Heading6">
    <w:name w:val="heading 6"/>
    <w:basedOn w:val="normal0"/>
    <w:next w:val="normal0"/>
    <w:rsid w:val="006A5C5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5C50"/>
  </w:style>
  <w:style w:type="paragraph" w:styleId="Title">
    <w:name w:val="Title"/>
    <w:basedOn w:val="normal0"/>
    <w:next w:val="normal0"/>
    <w:rsid w:val="006A5C50"/>
    <w:pPr>
      <w:keepNext/>
      <w:keepLines/>
      <w:spacing w:after="60"/>
    </w:pPr>
    <w:rPr>
      <w:sz w:val="52"/>
      <w:szCs w:val="52"/>
    </w:rPr>
  </w:style>
  <w:style w:type="paragraph" w:styleId="Subtitle">
    <w:name w:val="Subtitle"/>
    <w:basedOn w:val="normal0"/>
    <w:next w:val="normal0"/>
    <w:rsid w:val="006A5C5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3</cp:revision>
  <dcterms:created xsi:type="dcterms:W3CDTF">2020-02-12T15:03:00Z</dcterms:created>
  <dcterms:modified xsi:type="dcterms:W3CDTF">2020-02-12T15:03:00Z</dcterms:modified>
</cp:coreProperties>
</file>