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6B5" w:rsidRDefault="006336B5" w:rsidP="006336B5">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Crime in Germany </w:t>
      </w:r>
      <w:r w:rsidR="00422F4E">
        <w:rPr>
          <w:rFonts w:ascii="Times New Roman" w:hAnsi="Times New Roman" w:cs="Times New Roman"/>
          <w:sz w:val="24"/>
          <w:szCs w:val="24"/>
        </w:rPr>
        <w:t>– Statistics 2019</w:t>
      </w:r>
    </w:p>
    <w:p w:rsidR="006336B5" w:rsidRDefault="006336B5" w:rsidP="006336B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Statistically speaking, crime in Germany has always been a problem; However, the crime rate did decrease in 2018; However, the Interior Ministry has advised that the numbers that were provided that show that the crime rate had decreased by 3.6% from 2017 do not include unreported crimes. </w:t>
      </w:r>
    </w:p>
    <w:p w:rsidR="006336B5" w:rsidRDefault="006336B5" w:rsidP="006336B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According to the numbers of the crimes that were reported in 2018 – the following statistics were recorded as decreased from 2017: home burglaries and robberies are at an all-time low and sexual related crime such as rape is down by an astonishing 18%; </w:t>
      </w:r>
    </w:p>
    <w:p w:rsidR="006336B5" w:rsidRDefault="006336B5" w:rsidP="006336B5">
      <w:pPr>
        <w:spacing w:line="480" w:lineRule="auto"/>
        <w:rPr>
          <w:rFonts w:ascii="Times New Roman" w:hAnsi="Times New Roman" w:cs="Times New Roman"/>
          <w:sz w:val="24"/>
          <w:szCs w:val="24"/>
        </w:rPr>
      </w:pPr>
      <w:r>
        <w:rPr>
          <w:rFonts w:ascii="Times New Roman" w:hAnsi="Times New Roman" w:cs="Times New Roman"/>
          <w:sz w:val="24"/>
          <w:szCs w:val="24"/>
        </w:rPr>
        <w:tab/>
        <w:t>Alternately, some of the crime rate had significant increases. These types of crimes include the following: Child porn related charges increased by 13.6%; Drug charges increased by roughly 6% and crimes against police officials were up an alarming 36%.</w:t>
      </w:r>
    </w:p>
    <w:p w:rsidR="006336B5" w:rsidRDefault="006336B5" w:rsidP="006336B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the crime rate is falling in Germany – the consensus of the general population has advised that they do not feel protected or safe in their communities. As a result of this uneasiness – the community has developed no go areas; these are identified by the local people as areas where high amounts of crimes tend to occur. </w:t>
      </w:r>
    </w:p>
    <w:p w:rsidR="0055567F" w:rsidRDefault="0055567F" w:rsidP="006336B5">
      <w:pPr>
        <w:spacing w:line="480" w:lineRule="auto"/>
        <w:rPr>
          <w:rFonts w:ascii="Times New Roman" w:hAnsi="Times New Roman" w:cs="Times New Roman"/>
          <w:sz w:val="24"/>
          <w:szCs w:val="24"/>
        </w:rPr>
      </w:pPr>
      <w:r>
        <w:rPr>
          <w:rFonts w:ascii="Times New Roman" w:hAnsi="Times New Roman" w:cs="Times New Roman"/>
          <w:sz w:val="24"/>
          <w:szCs w:val="24"/>
        </w:rPr>
        <w:tab/>
        <w:t>Ironically, while Germany seemed to have increased crime rates over the last decade – it seems that the rates have continued to remain at an all time low going into 2019. Especially when it is concerning international studies (exchange students) – Germany has been deemed to be one of the safest countries in the world.</w:t>
      </w:r>
    </w:p>
    <w:p w:rsidR="0055567F" w:rsidRDefault="0055567F" w:rsidP="006336B5">
      <w:pPr>
        <w:spacing w:line="480" w:lineRule="auto"/>
        <w:rPr>
          <w:rFonts w:ascii="Times New Roman" w:hAnsi="Times New Roman" w:cs="Times New Roman"/>
          <w:sz w:val="24"/>
          <w:szCs w:val="24"/>
        </w:rPr>
      </w:pPr>
      <w:r>
        <w:rPr>
          <w:rFonts w:ascii="Times New Roman" w:hAnsi="Times New Roman" w:cs="Times New Roman"/>
          <w:sz w:val="24"/>
          <w:szCs w:val="24"/>
        </w:rPr>
        <w:tab/>
      </w:r>
    </w:p>
    <w:p w:rsidR="0055567F" w:rsidRDefault="0055567F" w:rsidP="0055567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While there have been several very public displays of violence within Germany recently – the number compared to that of which it was ten years ago is drastically lower. The locals in Germany do not believe that these acts of violence that are randomly coming to light are so random; The Germans are looking to their government to take responsibility for these acts and to protect the community. </w:t>
      </w:r>
    </w:p>
    <w:p w:rsidR="0055567F" w:rsidRDefault="0055567F" w:rsidP="0055567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statistic that must be considered is that it is not in fact the Germany population that is committing the crimes – instead it is the people traveling within the country that are causing the spike in the crime rates that the world is seeing. Although, there is not much evidence to back up this concept; It should be noted that in most cases when an individual was fleeing to deter or get away from a crisis situation – they were noted to be less likely to commit a crime than a local or a migrant that was coming from a non-crisis situation. </w:t>
      </w:r>
    </w:p>
    <w:p w:rsidR="0055567F" w:rsidRDefault="00422F4E" w:rsidP="0055567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the number of crimes on the decline Germany is relieved – but certainly not ready to let their guard down; They are going to continue to implement preventative measures to ensure that they are protecting their citizens whatever the cost. As for the general population – it is safe to say that this is something that they have become accustomed to and they are taking preventative steps to ensure that they are on guard whatever the cost. </w:t>
      </w:r>
    </w:p>
    <w:p w:rsidR="00422F4E" w:rsidRDefault="00422F4E" w:rsidP="0055567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diligence that is being implemented and the statistics are both factors that show that the crime rate has slowed. Hopefully, this is a trend that Germany continues to set.</w:t>
      </w:r>
    </w:p>
    <w:p w:rsidR="00422F4E" w:rsidRDefault="00422F4E" w:rsidP="0055567F">
      <w:pPr>
        <w:spacing w:line="480" w:lineRule="auto"/>
        <w:ind w:firstLine="720"/>
        <w:rPr>
          <w:rFonts w:ascii="Times New Roman" w:hAnsi="Times New Roman" w:cs="Times New Roman"/>
          <w:sz w:val="24"/>
          <w:szCs w:val="24"/>
        </w:rPr>
      </w:pPr>
    </w:p>
    <w:p w:rsidR="00422F4E" w:rsidRDefault="00422F4E" w:rsidP="0055567F">
      <w:pPr>
        <w:spacing w:line="480" w:lineRule="auto"/>
        <w:ind w:firstLine="720"/>
        <w:rPr>
          <w:rFonts w:ascii="Times New Roman" w:hAnsi="Times New Roman" w:cs="Times New Roman"/>
          <w:sz w:val="24"/>
          <w:szCs w:val="24"/>
        </w:rPr>
      </w:pPr>
    </w:p>
    <w:p w:rsidR="00422F4E" w:rsidRDefault="00422F4E" w:rsidP="0055567F">
      <w:pPr>
        <w:spacing w:line="480" w:lineRule="auto"/>
        <w:ind w:firstLine="720"/>
        <w:rPr>
          <w:rFonts w:ascii="Times New Roman" w:hAnsi="Times New Roman" w:cs="Times New Roman"/>
          <w:sz w:val="24"/>
          <w:szCs w:val="24"/>
        </w:rPr>
      </w:pPr>
    </w:p>
    <w:p w:rsidR="00422F4E" w:rsidRDefault="00422F4E" w:rsidP="0055567F">
      <w:pPr>
        <w:spacing w:line="480" w:lineRule="auto"/>
        <w:ind w:firstLine="720"/>
      </w:pPr>
      <w:r>
        <w:rPr>
          <w:rFonts w:ascii="Times New Roman" w:hAnsi="Times New Roman" w:cs="Times New Roman"/>
          <w:sz w:val="24"/>
          <w:szCs w:val="24"/>
        </w:rPr>
        <w:lastRenderedPageBreak/>
        <w:t xml:space="preserve">Wikipedia URL - </w:t>
      </w:r>
      <w:hyperlink r:id="rId4" w:history="1">
        <w:r>
          <w:rPr>
            <w:rStyle w:val="Hyperlink"/>
          </w:rPr>
          <w:t>https://en.wikipedia.org/wiki/Crime_in_Germany</w:t>
        </w:r>
      </w:hyperlink>
    </w:p>
    <w:p w:rsidR="00422F4E" w:rsidRDefault="00422F4E" w:rsidP="00422F4E">
      <w:pPr>
        <w:spacing w:line="480" w:lineRule="auto"/>
        <w:ind w:firstLine="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References</w:t>
      </w:r>
    </w:p>
    <w:p w:rsidR="00422F4E" w:rsidRDefault="00422F4E" w:rsidP="00422F4E">
      <w:pPr>
        <w:spacing w:line="480" w:lineRule="auto"/>
        <w:rPr>
          <w:rFonts w:ascii="Times New Roman" w:hAnsi="Times New Roman" w:cs="Times New Roman"/>
          <w:sz w:val="24"/>
          <w:szCs w:val="24"/>
        </w:rPr>
      </w:pPr>
      <w:r>
        <w:rPr>
          <w:rFonts w:ascii="Times New Roman" w:hAnsi="Times New Roman" w:cs="Times New Roman"/>
          <w:sz w:val="24"/>
          <w:szCs w:val="24"/>
        </w:rPr>
        <w:t xml:space="preserve">Eddy, M. (2019, August 18). A Summer if Angst in One of the World’s Safest Countries; New </w:t>
      </w:r>
    </w:p>
    <w:p w:rsidR="00422F4E" w:rsidRDefault="00422F4E" w:rsidP="00422F4E">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York Times; Retrieved From: </w:t>
      </w:r>
      <w:hyperlink r:id="rId5" w:history="1">
        <w:r w:rsidRPr="00307EB4">
          <w:rPr>
            <w:rStyle w:val="Hyperlink"/>
            <w:rFonts w:ascii="Times New Roman" w:hAnsi="Times New Roman" w:cs="Times New Roman"/>
            <w:sz w:val="24"/>
            <w:szCs w:val="24"/>
          </w:rPr>
          <w:t>www.nytimes.com/2019/08/18/world/Europe/Germany-crime-migrants-anxiety.html</w:t>
        </w:r>
      </w:hyperlink>
    </w:p>
    <w:p w:rsidR="008B2D2D" w:rsidRDefault="00422F4E" w:rsidP="00422F4E">
      <w:pPr>
        <w:spacing w:line="480" w:lineRule="auto"/>
        <w:rPr>
          <w:rFonts w:ascii="Times New Roman" w:hAnsi="Times New Roman" w:cs="Times New Roman"/>
          <w:sz w:val="24"/>
          <w:szCs w:val="24"/>
        </w:rPr>
      </w:pPr>
      <w:r>
        <w:rPr>
          <w:rFonts w:ascii="Times New Roman" w:hAnsi="Times New Roman" w:cs="Times New Roman"/>
          <w:sz w:val="24"/>
          <w:szCs w:val="24"/>
        </w:rPr>
        <w:t xml:space="preserve">N.D. (2018). Germany’s Crime Rate Fell to Lowest Level in Decades in 2018; Retrieved From: </w:t>
      </w:r>
    </w:p>
    <w:p w:rsidR="00422F4E" w:rsidRDefault="004574C8" w:rsidP="008B2D2D">
      <w:pPr>
        <w:spacing w:line="480" w:lineRule="auto"/>
        <w:ind w:firstLine="720"/>
        <w:rPr>
          <w:rFonts w:ascii="Times New Roman" w:hAnsi="Times New Roman" w:cs="Times New Roman"/>
          <w:sz w:val="24"/>
          <w:szCs w:val="24"/>
        </w:rPr>
      </w:pPr>
      <w:hyperlink r:id="rId6" w:history="1">
        <w:r w:rsidR="008B2D2D" w:rsidRPr="00307EB4">
          <w:rPr>
            <w:rStyle w:val="Hyperlink"/>
            <w:rFonts w:ascii="Times New Roman" w:hAnsi="Times New Roman" w:cs="Times New Roman"/>
            <w:sz w:val="24"/>
            <w:szCs w:val="24"/>
          </w:rPr>
          <w:t>www.dw.com/en/germanys-crime-rate-fell-to-lowest-in-decades-in-2018/a-48162310</w:t>
        </w:r>
      </w:hyperlink>
    </w:p>
    <w:p w:rsidR="008B2D2D" w:rsidRDefault="008B2D2D" w:rsidP="008B2D2D">
      <w:pPr>
        <w:spacing w:line="480" w:lineRule="auto"/>
        <w:rPr>
          <w:rFonts w:ascii="Times New Roman" w:hAnsi="Times New Roman" w:cs="Times New Roman"/>
          <w:sz w:val="24"/>
          <w:szCs w:val="24"/>
        </w:rPr>
      </w:pPr>
      <w:r>
        <w:rPr>
          <w:rFonts w:ascii="Times New Roman" w:hAnsi="Times New Roman" w:cs="Times New Roman"/>
          <w:sz w:val="24"/>
          <w:szCs w:val="24"/>
        </w:rPr>
        <w:t xml:space="preserve">N.D. (2018). Police Crime Statistics. Retrieved from: </w:t>
      </w:r>
    </w:p>
    <w:p w:rsidR="008B2D2D" w:rsidRDefault="004574C8" w:rsidP="008B2D2D">
      <w:pPr>
        <w:spacing w:line="480" w:lineRule="auto"/>
        <w:ind w:firstLine="720"/>
        <w:rPr>
          <w:rFonts w:ascii="Times New Roman" w:hAnsi="Times New Roman" w:cs="Times New Roman"/>
          <w:sz w:val="24"/>
          <w:szCs w:val="24"/>
        </w:rPr>
      </w:pPr>
      <w:hyperlink r:id="rId7" w:history="1">
        <w:r w:rsidR="008B2D2D" w:rsidRPr="00307EB4">
          <w:rPr>
            <w:rStyle w:val="Hyperlink"/>
            <w:rFonts w:ascii="Times New Roman" w:hAnsi="Times New Roman" w:cs="Times New Roman"/>
            <w:sz w:val="24"/>
            <w:szCs w:val="24"/>
          </w:rPr>
          <w:t>www.bkg.de/en/currentinformation/policecrimestatistics/policecrimestatistics_node.html</w:t>
        </w:r>
      </w:hyperlink>
    </w:p>
    <w:p w:rsidR="008B2D2D" w:rsidRDefault="008B2D2D" w:rsidP="008B2D2D">
      <w:pPr>
        <w:spacing w:line="480" w:lineRule="auto"/>
        <w:rPr>
          <w:rFonts w:ascii="Times New Roman" w:hAnsi="Times New Roman" w:cs="Times New Roman"/>
          <w:sz w:val="24"/>
          <w:szCs w:val="24"/>
        </w:rPr>
      </w:pPr>
      <w:r>
        <w:rPr>
          <w:rFonts w:ascii="Times New Roman" w:hAnsi="Times New Roman" w:cs="Times New Roman"/>
          <w:sz w:val="24"/>
          <w:szCs w:val="24"/>
        </w:rPr>
        <w:t xml:space="preserve">Sanderson, S. (2019). Murder of Young Boy in Frankfurt Prompts Debate on Immigrant Crime </w:t>
      </w:r>
    </w:p>
    <w:p w:rsidR="008B2D2D" w:rsidRDefault="008B2D2D" w:rsidP="008B2D2D">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Statistics; Retrieved From: </w:t>
      </w:r>
      <w:hyperlink r:id="rId8" w:history="1">
        <w:r w:rsidRPr="00307EB4">
          <w:rPr>
            <w:rStyle w:val="Hyperlink"/>
            <w:rFonts w:ascii="Times New Roman" w:hAnsi="Times New Roman" w:cs="Times New Roman"/>
            <w:sz w:val="24"/>
            <w:szCs w:val="24"/>
          </w:rPr>
          <w:t>www.infomigrants.net/en/post/18506/murder-of-young-boy-in-frankfurt-prompts-debate-on-immigrant-crime-statistics</w:t>
        </w:r>
      </w:hyperlink>
    </w:p>
    <w:p w:rsidR="008B2D2D" w:rsidRDefault="008B2D2D" w:rsidP="00422F4E">
      <w:pPr>
        <w:spacing w:line="480" w:lineRule="auto"/>
        <w:rPr>
          <w:rFonts w:ascii="Times New Roman" w:hAnsi="Times New Roman" w:cs="Times New Roman"/>
          <w:sz w:val="24"/>
          <w:szCs w:val="24"/>
        </w:rPr>
      </w:pPr>
    </w:p>
    <w:p w:rsidR="00422F4E" w:rsidRPr="00422F4E" w:rsidRDefault="008B2D2D" w:rsidP="00422F4E">
      <w:pPr>
        <w:spacing w:line="480" w:lineRule="auto"/>
        <w:rPr>
          <w:rFonts w:ascii="Times New Roman" w:hAnsi="Times New Roman" w:cs="Times New Roman"/>
          <w:sz w:val="24"/>
          <w:szCs w:val="24"/>
        </w:rPr>
      </w:pPr>
      <w:r>
        <w:rPr>
          <w:noProof/>
        </w:rPr>
        <w:lastRenderedPageBreak/>
        <w:drawing>
          <wp:inline distT="0" distB="0" distL="0" distR="0">
            <wp:extent cx="5943600" cy="3952240"/>
            <wp:effectExtent l="0" t="0" r="0" b="0"/>
            <wp:docPr id="1" name="Picture 1" descr="Image result for photos of crime in germ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s of crime in germany"/>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952240"/>
                    </a:xfrm>
                    <a:prstGeom prst="rect">
                      <a:avLst/>
                    </a:prstGeom>
                    <a:noFill/>
                    <a:ln>
                      <a:noFill/>
                    </a:ln>
                  </pic:spPr>
                </pic:pic>
              </a:graphicData>
            </a:graphic>
          </wp:inline>
        </w:drawing>
      </w:r>
    </w:p>
    <w:p w:rsidR="006336B5" w:rsidRDefault="008B2D2D" w:rsidP="008B2D2D">
      <w:pPr>
        <w:rPr>
          <w:rFonts w:ascii="Times New Roman" w:hAnsi="Times New Roman" w:cs="Times New Roman"/>
          <w:sz w:val="24"/>
          <w:szCs w:val="24"/>
        </w:rPr>
      </w:pPr>
      <w:r>
        <w:rPr>
          <w:noProof/>
        </w:rPr>
        <w:drawing>
          <wp:inline distT="0" distB="0" distL="0" distR="0">
            <wp:extent cx="5943600" cy="3961765"/>
            <wp:effectExtent l="0" t="0" r="0" b="635"/>
            <wp:docPr id="2" name="Picture 2" descr="Image result for photos of crime in germ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hotos of crime in germany"/>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961765"/>
                    </a:xfrm>
                    <a:prstGeom prst="rect">
                      <a:avLst/>
                    </a:prstGeom>
                    <a:noFill/>
                    <a:ln>
                      <a:noFill/>
                    </a:ln>
                  </pic:spPr>
                </pic:pic>
              </a:graphicData>
            </a:graphic>
          </wp:inline>
        </w:drawing>
      </w:r>
      <w:bookmarkStart w:id="0" w:name="_GoBack"/>
      <w:bookmarkEnd w:id="0"/>
    </w:p>
    <w:sectPr w:rsidR="006336B5" w:rsidSect="004574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336B5"/>
    <w:rsid w:val="00422F4E"/>
    <w:rsid w:val="004574C8"/>
    <w:rsid w:val="004E49AD"/>
    <w:rsid w:val="0055567F"/>
    <w:rsid w:val="006336B5"/>
    <w:rsid w:val="008B2D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F4E"/>
    <w:rPr>
      <w:color w:val="0000FF"/>
      <w:u w:val="single"/>
    </w:rPr>
  </w:style>
  <w:style w:type="character" w:customStyle="1" w:styleId="UnresolvedMention">
    <w:name w:val="Unresolved Mention"/>
    <w:basedOn w:val="DefaultParagraphFont"/>
    <w:uiPriority w:val="99"/>
    <w:semiHidden/>
    <w:unhideWhenUsed/>
    <w:rsid w:val="00422F4E"/>
    <w:rPr>
      <w:color w:val="605E5C"/>
      <w:shd w:val="clear" w:color="auto" w:fill="E1DFDD"/>
    </w:rPr>
  </w:style>
  <w:style w:type="character" w:styleId="FollowedHyperlink">
    <w:name w:val="FollowedHyperlink"/>
    <w:basedOn w:val="DefaultParagraphFont"/>
    <w:uiPriority w:val="99"/>
    <w:semiHidden/>
    <w:unhideWhenUsed/>
    <w:rsid w:val="00422F4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migrants.net/en/post/18506/murder-of-young-boy-in-frankfurt-prompts-debate-on-immigrant-crime-statistics" TargetMode="External"/><Relationship Id="rId3" Type="http://schemas.openxmlformats.org/officeDocument/2006/relationships/webSettings" Target="webSettings.xml"/><Relationship Id="rId7" Type="http://schemas.openxmlformats.org/officeDocument/2006/relationships/hyperlink" Target="http://www.bkg.de/en/currentinformation/policecrimestatistics/policecrimestatistics_nod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w.com/en/germanys-crime-rate-fell-to-lowest-in-decades-in-2018/a-48162310" TargetMode="External"/><Relationship Id="rId11" Type="http://schemas.openxmlformats.org/officeDocument/2006/relationships/fontTable" Target="fontTable.xml"/><Relationship Id="rId5" Type="http://schemas.openxmlformats.org/officeDocument/2006/relationships/hyperlink" Target="http://www.nytimes.com/2019/08/18/world/Europe/Germany-crime-migrants-anxiety.html" TargetMode="External"/><Relationship Id="rId10" Type="http://schemas.openxmlformats.org/officeDocument/2006/relationships/image" Target="media/image2.jpeg"/><Relationship Id="rId4" Type="http://schemas.openxmlformats.org/officeDocument/2006/relationships/hyperlink" Target="https://en.wikipedia.org/wiki/Crime_in_Germany"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Bever</dc:creator>
  <cp:lastModifiedBy>klish</cp:lastModifiedBy>
  <cp:revision>2</cp:revision>
  <dcterms:created xsi:type="dcterms:W3CDTF">2020-02-18T07:03:00Z</dcterms:created>
  <dcterms:modified xsi:type="dcterms:W3CDTF">2020-02-18T07:03:00Z</dcterms:modified>
</cp:coreProperties>
</file>