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9C" w:rsidRPr="005D499C" w:rsidRDefault="005D499C" w:rsidP="00E318F3">
      <w:pPr>
        <w:spacing w:after="0"/>
        <w:jc w:val="center"/>
        <w:rPr>
          <w:rFonts w:ascii="Times New Roman Bold" w:hAnsi="Times New Roman Bold"/>
          <w:b/>
          <w:smallCaps/>
          <w:sz w:val="28"/>
        </w:rPr>
      </w:pPr>
      <w:r w:rsidRPr="005D499C">
        <w:rPr>
          <w:rFonts w:ascii="Times New Roman Bold" w:hAnsi="Times New Roman Bold"/>
          <w:b/>
          <w:smallCaps/>
          <w:sz w:val="28"/>
        </w:rPr>
        <w:t>Ethical Dilemma Paper Instructions</w:t>
      </w:r>
    </w:p>
    <w:p w:rsidR="00992C31" w:rsidRPr="00D94CE1" w:rsidRDefault="00992C31" w:rsidP="00E318F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 xml:space="preserve">You </w:t>
      </w:r>
      <w:r w:rsidR="005D499C" w:rsidRPr="00D94CE1">
        <w:rPr>
          <w:rFonts w:ascii="Times New Roman" w:hAnsi="Times New Roman" w:cs="Times New Roman"/>
          <w:sz w:val="24"/>
          <w:szCs w:val="24"/>
        </w:rPr>
        <w:t>will write an analytic paper integrating various sources of knowledge</w:t>
      </w:r>
      <w:r w:rsidRPr="00D94CE1">
        <w:rPr>
          <w:rFonts w:ascii="Times New Roman" w:hAnsi="Times New Roman" w:cs="Times New Roman"/>
          <w:sz w:val="24"/>
          <w:szCs w:val="24"/>
        </w:rPr>
        <w:t>: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 the textbook, the Bible, and the </w:t>
      </w:r>
      <w:r w:rsidR="00E318F3">
        <w:rPr>
          <w:rFonts w:ascii="Times New Roman" w:hAnsi="Times New Roman" w:cs="Times New Roman"/>
          <w:sz w:val="24"/>
          <w:szCs w:val="24"/>
        </w:rPr>
        <w:t>National Association of Social Workers (</w:t>
      </w:r>
      <w:r w:rsidR="005D499C" w:rsidRPr="00D94CE1">
        <w:rPr>
          <w:rFonts w:ascii="Times New Roman" w:hAnsi="Times New Roman" w:cs="Times New Roman"/>
          <w:sz w:val="24"/>
          <w:szCs w:val="24"/>
        </w:rPr>
        <w:t>NASW</w:t>
      </w:r>
      <w:r w:rsidR="00E318F3">
        <w:rPr>
          <w:rFonts w:ascii="Times New Roman" w:hAnsi="Times New Roman" w:cs="Times New Roman"/>
          <w:sz w:val="24"/>
          <w:szCs w:val="24"/>
        </w:rPr>
        <w:t>)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 Code of Ethics from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your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discipline. The paper </w:t>
      </w:r>
      <w:r w:rsidRPr="00D94CE1">
        <w:rPr>
          <w:rFonts w:ascii="Times New Roman" w:hAnsi="Times New Roman" w:cs="Times New Roman"/>
          <w:sz w:val="24"/>
          <w:szCs w:val="24"/>
        </w:rPr>
        <w:t xml:space="preserve">must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be no </w:t>
      </w:r>
      <w:r w:rsidR="00E318F3">
        <w:rPr>
          <w:rFonts w:ascii="Times New Roman" w:hAnsi="Times New Roman" w:cs="Times New Roman"/>
          <w:sz w:val="24"/>
          <w:szCs w:val="24"/>
        </w:rPr>
        <w:t>longer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than </w:t>
      </w:r>
      <w:r w:rsidR="00B36478">
        <w:rPr>
          <w:rFonts w:ascii="Times New Roman" w:hAnsi="Times New Roman" w:cs="Times New Roman"/>
          <w:sz w:val="24"/>
          <w:szCs w:val="24"/>
        </w:rPr>
        <w:t>6</w:t>
      </w:r>
      <w:r w:rsidR="005D499C" w:rsidRPr="00D94CE1">
        <w:rPr>
          <w:rFonts w:ascii="Times New Roman" w:hAnsi="Times New Roman" w:cs="Times New Roman"/>
          <w:sz w:val="24"/>
          <w:szCs w:val="24"/>
        </w:rPr>
        <w:t>pages (not including the title page and reference page).</w:t>
      </w:r>
      <w:r w:rsidR="00E318F3" w:rsidRPr="00D94CE1">
        <w:rPr>
          <w:rFonts w:ascii="Times New Roman" w:hAnsi="Times New Roman" w:cs="Times New Roman"/>
          <w:sz w:val="24"/>
          <w:szCs w:val="24"/>
        </w:rPr>
        <w:t>There is no need to include an abstract in the paper.</w:t>
      </w:r>
    </w:p>
    <w:p w:rsidR="00992C31" w:rsidRPr="00D94CE1" w:rsidRDefault="00992C31" w:rsidP="00E318F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 xml:space="preserve">You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will identify a </w:t>
      </w:r>
      <w:r w:rsidR="00D94CE1" w:rsidRPr="00D94CE1">
        <w:rPr>
          <w:rFonts w:ascii="Times New Roman" w:hAnsi="Times New Roman" w:cs="Times New Roman"/>
          <w:sz w:val="24"/>
          <w:szCs w:val="24"/>
        </w:rPr>
        <w:t>social-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work-related scenario </w:t>
      </w:r>
      <w:r w:rsidR="00BC1F76">
        <w:rPr>
          <w:rFonts w:ascii="Times New Roman" w:hAnsi="Times New Roman" w:cs="Times New Roman"/>
          <w:sz w:val="24"/>
          <w:szCs w:val="24"/>
        </w:rPr>
        <w:t xml:space="preserve">from the list provided </w:t>
      </w:r>
      <w:bookmarkStart w:id="0" w:name="_GoBack"/>
      <w:bookmarkEnd w:id="0"/>
      <w:r w:rsidR="005D499C" w:rsidRPr="00D94CE1">
        <w:rPr>
          <w:rFonts w:ascii="Times New Roman" w:hAnsi="Times New Roman" w:cs="Times New Roman"/>
          <w:sz w:val="24"/>
          <w:szCs w:val="24"/>
        </w:rPr>
        <w:t xml:space="preserve">that poses an ethical dilemma.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will define the dilemma and identify the competing values present in the dilemma. </w:t>
      </w:r>
      <w:r w:rsidRPr="00D94CE1">
        <w:rPr>
          <w:rFonts w:ascii="Times New Roman" w:hAnsi="Times New Roman" w:cs="Times New Roman"/>
          <w:sz w:val="24"/>
          <w:szCs w:val="24"/>
        </w:rPr>
        <w:t>You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 are to provide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your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first “gut” solution to the problem.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are to analyze the problem according to the model provided in the textbook while incorporating the additional sources of knowledge. </w:t>
      </w:r>
      <w:r w:rsidRPr="00D94CE1">
        <w:rPr>
          <w:rFonts w:ascii="Times New Roman" w:hAnsi="Times New Roman" w:cs="Times New Roman"/>
          <w:sz w:val="24"/>
          <w:szCs w:val="24"/>
        </w:rPr>
        <w:t>You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 are to critically evaluate the potential choices and provide a rationale for each.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are to discuss how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 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could use supervision and consultation as a resource when evaluating potential choices. One of the choices needs to be a principled solution that reflects a biblical worldview. </w:t>
      </w:r>
      <w:r w:rsidRPr="00D94CE1">
        <w:rPr>
          <w:rFonts w:ascii="Times New Roman" w:hAnsi="Times New Roman" w:cs="Times New Roman"/>
          <w:sz w:val="24"/>
          <w:szCs w:val="24"/>
        </w:rPr>
        <w:t>You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 will re-evaluate </w:t>
      </w:r>
      <w:r w:rsidRPr="00D94CE1">
        <w:rPr>
          <w:rFonts w:ascii="Times New Roman" w:hAnsi="Times New Roman" w:cs="Times New Roman"/>
          <w:sz w:val="24"/>
          <w:szCs w:val="24"/>
        </w:rPr>
        <w:t xml:space="preserve">your </w:t>
      </w:r>
      <w:r w:rsidR="005D499C" w:rsidRPr="00D94CE1">
        <w:rPr>
          <w:rFonts w:ascii="Times New Roman" w:hAnsi="Times New Roman" w:cs="Times New Roman"/>
          <w:sz w:val="24"/>
          <w:szCs w:val="24"/>
        </w:rPr>
        <w:t>“gut” response in light of this process.</w:t>
      </w:r>
    </w:p>
    <w:p w:rsidR="0053790E" w:rsidRDefault="005D499C" w:rsidP="00E318F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>This paper assesses learning outcomes 1</w:t>
      </w:r>
      <w:r w:rsidR="00D94CE1" w:rsidRPr="00D94CE1">
        <w:rPr>
          <w:rFonts w:ascii="Times New Roman" w:hAnsi="Times New Roman" w:cs="Times New Roman"/>
          <w:sz w:val="24"/>
          <w:szCs w:val="24"/>
        </w:rPr>
        <w:t>–</w:t>
      </w:r>
      <w:r w:rsidRPr="00D94CE1">
        <w:rPr>
          <w:rFonts w:ascii="Times New Roman" w:hAnsi="Times New Roman" w:cs="Times New Roman"/>
          <w:sz w:val="24"/>
          <w:szCs w:val="24"/>
        </w:rPr>
        <w:t xml:space="preserve">8. The paper </w:t>
      </w:r>
      <w:r w:rsidR="00992C31" w:rsidRPr="00D94CE1">
        <w:rPr>
          <w:rFonts w:ascii="Times New Roman" w:hAnsi="Times New Roman" w:cs="Times New Roman"/>
          <w:sz w:val="24"/>
          <w:szCs w:val="24"/>
        </w:rPr>
        <w:t>must</w:t>
      </w:r>
      <w:r w:rsidRPr="00D94CE1">
        <w:rPr>
          <w:rFonts w:ascii="Times New Roman" w:hAnsi="Times New Roman" w:cs="Times New Roman"/>
          <w:sz w:val="24"/>
          <w:szCs w:val="24"/>
        </w:rPr>
        <w:t xml:space="preserve"> be written in </w:t>
      </w:r>
      <w:r w:rsidR="00992C31" w:rsidRPr="00D94CE1">
        <w:rPr>
          <w:rFonts w:ascii="Times New Roman" w:hAnsi="Times New Roman" w:cs="Times New Roman"/>
          <w:sz w:val="24"/>
          <w:szCs w:val="24"/>
        </w:rPr>
        <w:t xml:space="preserve">current </w:t>
      </w:r>
      <w:r w:rsidRPr="00D94CE1">
        <w:rPr>
          <w:rFonts w:ascii="Times New Roman" w:hAnsi="Times New Roman" w:cs="Times New Roman"/>
          <w:sz w:val="24"/>
          <w:szCs w:val="24"/>
        </w:rPr>
        <w:t>APA format.</w:t>
      </w:r>
    </w:p>
    <w:p w:rsidR="005D499C" w:rsidRPr="00D94CE1" w:rsidRDefault="005D499C" w:rsidP="00E318F3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 xml:space="preserve">The paper </w:t>
      </w:r>
      <w:r w:rsidR="00B56372">
        <w:rPr>
          <w:rFonts w:ascii="Times New Roman" w:hAnsi="Times New Roman" w:cs="Times New Roman"/>
          <w:sz w:val="24"/>
          <w:szCs w:val="24"/>
        </w:rPr>
        <w:t>must</w:t>
      </w:r>
      <w:r w:rsidRPr="00D94CE1">
        <w:rPr>
          <w:rFonts w:ascii="Times New Roman" w:hAnsi="Times New Roman" w:cs="Times New Roman"/>
          <w:sz w:val="24"/>
          <w:szCs w:val="24"/>
        </w:rPr>
        <w:t>align with the following guidelines:</w:t>
      </w:r>
    </w:p>
    <w:p w:rsidR="00D94CE1" w:rsidRPr="00E318F3" w:rsidRDefault="005D499C" w:rsidP="00E318F3">
      <w:pPr>
        <w:pStyle w:val="ListParagraph"/>
        <w:numPr>
          <w:ilvl w:val="0"/>
          <w:numId w:val="4"/>
        </w:num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8F3">
        <w:rPr>
          <w:rFonts w:ascii="Times New Roman" w:hAnsi="Times New Roman" w:cs="Times New Roman"/>
          <w:sz w:val="24"/>
          <w:szCs w:val="24"/>
        </w:rPr>
        <w:t>Describe the ethical dilemma</w:t>
      </w:r>
      <w:r w:rsidR="0053790E">
        <w:rPr>
          <w:rFonts w:ascii="Times New Roman" w:hAnsi="Times New Roman" w:cs="Times New Roman"/>
          <w:sz w:val="24"/>
          <w:szCs w:val="24"/>
        </w:rPr>
        <w:t>.</w:t>
      </w:r>
    </w:p>
    <w:p w:rsidR="005D499C" w:rsidRPr="00D94CE1" w:rsidRDefault="00B36478" w:rsidP="00E318F3">
      <w:pPr>
        <w:numPr>
          <w:ilvl w:val="0"/>
          <w:numId w:val="1"/>
        </w:numPr>
        <w:spacing w:before="120"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5D499C" w:rsidRPr="00D94CE1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ethical dilemma in your own words.</w:t>
      </w:r>
    </w:p>
    <w:p w:rsidR="00E318F3" w:rsidRDefault="005D499C" w:rsidP="00E318F3">
      <w:pPr>
        <w:numPr>
          <w:ilvl w:val="0"/>
          <w:numId w:val="1"/>
        </w:numPr>
        <w:spacing w:before="120"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>Who is involved in the ethical dilemma?</w:t>
      </w:r>
    </w:p>
    <w:p w:rsidR="005D499C" w:rsidRPr="00D94CE1" w:rsidRDefault="00E318F3" w:rsidP="00E318F3">
      <w:pPr>
        <w:numPr>
          <w:ilvl w:val="0"/>
          <w:numId w:val="1"/>
        </w:numPr>
        <w:spacing w:before="120"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E318F3">
        <w:rPr>
          <w:rFonts w:ascii="Times New Roman" w:hAnsi="Times New Roman" w:cs="Times New Roman"/>
          <w:sz w:val="24"/>
          <w:szCs w:val="24"/>
        </w:rPr>
        <w:t>What are the competing values present in the dilemma?”</w:t>
      </w:r>
    </w:p>
    <w:p w:rsidR="005D499C" w:rsidRPr="00D94CE1" w:rsidRDefault="005D499C" w:rsidP="00E318F3">
      <w:pPr>
        <w:numPr>
          <w:ilvl w:val="0"/>
          <w:numId w:val="1"/>
        </w:numPr>
        <w:spacing w:before="120"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>Who</w:t>
      </w:r>
      <w:r w:rsidR="00B56372">
        <w:rPr>
          <w:rFonts w:ascii="Times New Roman" w:hAnsi="Times New Roman" w:cs="Times New Roman"/>
          <w:sz w:val="24"/>
          <w:szCs w:val="24"/>
        </w:rPr>
        <w:t>m</w:t>
      </w:r>
      <w:r w:rsidRPr="00D94CE1">
        <w:rPr>
          <w:rFonts w:ascii="Times New Roman" w:hAnsi="Times New Roman" w:cs="Times New Roman"/>
          <w:sz w:val="24"/>
          <w:szCs w:val="24"/>
        </w:rPr>
        <w:t xml:space="preserve"> does the dilemma impact (or</w:t>
      </w:r>
      <w:r w:rsidR="0053790E" w:rsidRPr="00B56372">
        <w:rPr>
          <w:rFonts w:ascii="Times New Roman" w:hAnsi="Times New Roman" w:cs="Times New Roman"/>
          <w:sz w:val="24"/>
          <w:szCs w:val="24"/>
        </w:rPr>
        <w:t>who</w:t>
      </w:r>
      <w:r w:rsidR="00B56372">
        <w:rPr>
          <w:rFonts w:ascii="Times New Roman" w:hAnsi="Times New Roman" w:cs="Times New Roman"/>
          <w:sz w:val="24"/>
          <w:szCs w:val="24"/>
        </w:rPr>
        <w:t>m</w:t>
      </w:r>
      <w:r w:rsidRPr="00D94CE1">
        <w:rPr>
          <w:rFonts w:ascii="Times New Roman" w:hAnsi="Times New Roman" w:cs="Times New Roman"/>
          <w:sz w:val="24"/>
          <w:szCs w:val="24"/>
        </w:rPr>
        <w:t xml:space="preserve">could </w:t>
      </w:r>
      <w:r w:rsidR="0053790E">
        <w:rPr>
          <w:rFonts w:ascii="Times New Roman" w:hAnsi="Times New Roman" w:cs="Times New Roman"/>
          <w:sz w:val="24"/>
          <w:szCs w:val="24"/>
        </w:rPr>
        <w:t xml:space="preserve">it </w:t>
      </w:r>
      <w:r w:rsidRPr="00D94CE1">
        <w:rPr>
          <w:rFonts w:ascii="Times New Roman" w:hAnsi="Times New Roman" w:cs="Times New Roman"/>
          <w:sz w:val="24"/>
          <w:szCs w:val="24"/>
        </w:rPr>
        <w:t>potentially impact) and how?</w:t>
      </w:r>
    </w:p>
    <w:p w:rsidR="005D499C" w:rsidRPr="00D94CE1" w:rsidRDefault="005D499C" w:rsidP="00E318F3">
      <w:pPr>
        <w:numPr>
          <w:ilvl w:val="0"/>
          <w:numId w:val="1"/>
        </w:numPr>
        <w:spacing w:before="120"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 xml:space="preserve">Describe the competing values present in the dilemma from the list of </w:t>
      </w:r>
      <w:r w:rsidR="0053790E">
        <w:rPr>
          <w:rFonts w:ascii="Times New Roman" w:hAnsi="Times New Roman" w:cs="Times New Roman"/>
          <w:sz w:val="24"/>
          <w:szCs w:val="24"/>
        </w:rPr>
        <w:t>6</w:t>
      </w:r>
      <w:r w:rsidRPr="00D94CE1">
        <w:rPr>
          <w:rFonts w:ascii="Times New Roman" w:hAnsi="Times New Roman" w:cs="Times New Roman"/>
          <w:sz w:val="24"/>
          <w:szCs w:val="24"/>
        </w:rPr>
        <w:t>social work values in the NASW Code of Ethics.</w:t>
      </w:r>
      <w:r w:rsidR="00B36478">
        <w:rPr>
          <w:rFonts w:ascii="Times New Roman" w:hAnsi="Times New Roman" w:cs="Times New Roman"/>
          <w:sz w:val="24"/>
          <w:szCs w:val="24"/>
        </w:rPr>
        <w:t xml:space="preserve"> How do the values present in the dilemma compete with each other?</w:t>
      </w:r>
    </w:p>
    <w:p w:rsidR="005D499C" w:rsidRPr="00E318F3" w:rsidRDefault="005D499C" w:rsidP="00E318F3">
      <w:pPr>
        <w:pStyle w:val="ListParagraph"/>
        <w:numPr>
          <w:ilvl w:val="0"/>
          <w:numId w:val="4"/>
        </w:num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18F3">
        <w:rPr>
          <w:rFonts w:ascii="Times New Roman" w:hAnsi="Times New Roman" w:cs="Times New Roman"/>
          <w:sz w:val="24"/>
          <w:szCs w:val="24"/>
        </w:rPr>
        <w:t>Describe your first “gut” solution to the problem</w:t>
      </w:r>
      <w:r w:rsidR="0053790E">
        <w:rPr>
          <w:rFonts w:ascii="Times New Roman" w:hAnsi="Times New Roman" w:cs="Times New Roman"/>
          <w:sz w:val="24"/>
          <w:szCs w:val="24"/>
        </w:rPr>
        <w:t>.</w:t>
      </w:r>
    </w:p>
    <w:p w:rsidR="00E318F3" w:rsidRDefault="005D499C" w:rsidP="00E318F3">
      <w:pPr>
        <w:pStyle w:val="ListParagraph"/>
        <w:numPr>
          <w:ilvl w:val="0"/>
          <w:numId w:val="4"/>
        </w:numPr>
        <w:spacing w:before="120" w:after="0" w:line="240" w:lineRule="auto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E318F3">
        <w:rPr>
          <w:rFonts w:ascii="Times New Roman" w:hAnsi="Times New Roman" w:cs="Times New Roman"/>
          <w:sz w:val="24"/>
          <w:szCs w:val="24"/>
        </w:rPr>
        <w:t>Use the morality framework (Step 1, #1</w:t>
      </w:r>
      <w:r w:rsidR="0053790E">
        <w:rPr>
          <w:rFonts w:ascii="Times New Roman" w:hAnsi="Times New Roman" w:cs="Times New Roman"/>
          <w:sz w:val="24"/>
          <w:szCs w:val="24"/>
        </w:rPr>
        <w:t>–</w:t>
      </w:r>
      <w:r w:rsidRPr="00E318F3">
        <w:rPr>
          <w:rFonts w:ascii="Times New Roman" w:hAnsi="Times New Roman" w:cs="Times New Roman"/>
          <w:sz w:val="24"/>
          <w:szCs w:val="24"/>
        </w:rPr>
        <w:t>10 and Step 2) on pages 41</w:t>
      </w:r>
      <w:r w:rsidR="0053790E">
        <w:rPr>
          <w:rFonts w:ascii="Times New Roman" w:hAnsi="Times New Roman" w:cs="Times New Roman"/>
          <w:sz w:val="24"/>
          <w:szCs w:val="24"/>
        </w:rPr>
        <w:t>–</w:t>
      </w:r>
      <w:r w:rsidRPr="00E318F3">
        <w:rPr>
          <w:rFonts w:ascii="Times New Roman" w:hAnsi="Times New Roman" w:cs="Times New Roman"/>
          <w:sz w:val="24"/>
          <w:szCs w:val="24"/>
        </w:rPr>
        <w:t>46 to analyze the ethical dilemma.</w:t>
      </w:r>
      <w:r w:rsidR="00B36478" w:rsidRPr="00D07C91">
        <w:rPr>
          <w:rFonts w:ascii="Times New Roman" w:hAnsi="Times New Roman" w:cs="Times New Roman"/>
          <w:b/>
          <w:sz w:val="24"/>
          <w:szCs w:val="24"/>
        </w:rPr>
        <w:t>Please number the steps in your paper.</w:t>
      </w:r>
      <w:r w:rsidR="00B36478">
        <w:rPr>
          <w:rFonts w:ascii="Times New Roman" w:hAnsi="Times New Roman" w:cs="Times New Roman"/>
          <w:sz w:val="24"/>
          <w:szCs w:val="24"/>
        </w:rPr>
        <w:t xml:space="preserve"> If any of the steps are not applicable to your situation, please note this in your paper.</w:t>
      </w:r>
    </w:p>
    <w:p w:rsidR="00E318F3" w:rsidRDefault="00E318F3" w:rsidP="00E318F3">
      <w:pPr>
        <w:pStyle w:val="ListParagraph"/>
        <w:numPr>
          <w:ilvl w:val="0"/>
          <w:numId w:val="5"/>
        </w:numPr>
        <w:spacing w:before="120" w:after="0" w:line="240" w:lineRule="auto"/>
        <w:ind w:left="1530" w:hanging="8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D499C">
        <w:rPr>
          <w:rFonts w:ascii="Times New Roman" w:hAnsi="Times New Roman" w:cs="Times New Roman"/>
          <w:sz w:val="24"/>
          <w:szCs w:val="24"/>
        </w:rPr>
        <w:t>ritically evaluate the potential choices and provide a rationale for each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99C" w:rsidRPr="00E318F3" w:rsidRDefault="00E318F3" w:rsidP="00E318F3">
      <w:pPr>
        <w:pStyle w:val="ListParagraph"/>
        <w:numPr>
          <w:ilvl w:val="0"/>
          <w:numId w:val="5"/>
        </w:numPr>
        <w:spacing w:before="120" w:after="0" w:line="240" w:lineRule="auto"/>
        <w:ind w:left="1530" w:hanging="8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D499C">
        <w:rPr>
          <w:rFonts w:ascii="Times New Roman" w:hAnsi="Times New Roman" w:cs="Times New Roman"/>
          <w:sz w:val="24"/>
          <w:szCs w:val="24"/>
        </w:rPr>
        <w:t xml:space="preserve">iscuss how </w:t>
      </w:r>
      <w:r>
        <w:rPr>
          <w:rFonts w:ascii="Times New Roman" w:hAnsi="Times New Roman" w:cs="Times New Roman"/>
          <w:sz w:val="24"/>
          <w:szCs w:val="24"/>
        </w:rPr>
        <w:t xml:space="preserve">you </w:t>
      </w:r>
      <w:r w:rsidRPr="005D499C">
        <w:rPr>
          <w:rFonts w:ascii="Times New Roman" w:hAnsi="Times New Roman" w:cs="Times New Roman"/>
          <w:sz w:val="24"/>
          <w:szCs w:val="24"/>
        </w:rPr>
        <w:t>could use supervision and consultation as a resource when evaluating potential choices. One of the choices needs to be a principled solution tha</w:t>
      </w:r>
      <w:r>
        <w:rPr>
          <w:rFonts w:ascii="Times New Roman" w:hAnsi="Times New Roman" w:cs="Times New Roman"/>
          <w:sz w:val="24"/>
          <w:szCs w:val="24"/>
        </w:rPr>
        <w:t>t reflects a biblical worldview.</w:t>
      </w:r>
    </w:p>
    <w:p w:rsidR="00B36478" w:rsidRDefault="00B36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99C" w:rsidRPr="00E318F3" w:rsidRDefault="005D499C" w:rsidP="00E318F3">
      <w:pPr>
        <w:pStyle w:val="ListParagraph"/>
        <w:numPr>
          <w:ilvl w:val="0"/>
          <w:numId w:val="4"/>
        </w:numPr>
        <w:spacing w:before="120" w:after="0" w:line="240" w:lineRule="auto"/>
        <w:ind w:left="72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E318F3">
        <w:rPr>
          <w:rFonts w:ascii="Times New Roman" w:hAnsi="Times New Roman" w:cs="Times New Roman"/>
          <w:sz w:val="24"/>
          <w:szCs w:val="24"/>
        </w:rPr>
        <w:lastRenderedPageBreak/>
        <w:t>Re-evaluate your initial “gut” solution</w:t>
      </w:r>
      <w:r w:rsidR="00C2684A">
        <w:rPr>
          <w:rFonts w:ascii="Times New Roman" w:hAnsi="Times New Roman" w:cs="Times New Roman"/>
          <w:sz w:val="24"/>
          <w:szCs w:val="24"/>
        </w:rPr>
        <w:t>.</w:t>
      </w:r>
    </w:p>
    <w:p w:rsidR="005D499C" w:rsidRPr="00D94CE1" w:rsidRDefault="005D499C" w:rsidP="00E318F3">
      <w:pPr>
        <w:pStyle w:val="ListParagraph"/>
        <w:numPr>
          <w:ilvl w:val="0"/>
          <w:numId w:val="2"/>
        </w:numPr>
        <w:spacing w:before="120"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D94CE1">
        <w:rPr>
          <w:rFonts w:ascii="Times New Roman" w:hAnsi="Times New Roman" w:cs="Times New Roman"/>
          <w:sz w:val="24"/>
          <w:szCs w:val="24"/>
        </w:rPr>
        <w:t xml:space="preserve">Describe at least </w:t>
      </w:r>
      <w:r w:rsidR="00D94CE1" w:rsidRPr="00D07C9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07C91">
        <w:rPr>
          <w:rFonts w:ascii="Times New Roman" w:hAnsi="Times New Roman" w:cs="Times New Roman"/>
          <w:b/>
          <w:sz w:val="24"/>
          <w:szCs w:val="24"/>
        </w:rPr>
        <w:t>alternativ</w:t>
      </w:r>
      <w:r w:rsidRPr="00D94CE1">
        <w:rPr>
          <w:rFonts w:ascii="Times New Roman" w:hAnsi="Times New Roman" w:cs="Times New Roman"/>
          <w:sz w:val="24"/>
          <w:szCs w:val="24"/>
        </w:rPr>
        <w:t xml:space="preserve">e solutions and </w:t>
      </w:r>
      <w:r w:rsidRPr="00D07C91">
        <w:rPr>
          <w:rFonts w:ascii="Times New Roman" w:hAnsi="Times New Roman" w:cs="Times New Roman"/>
          <w:b/>
          <w:sz w:val="24"/>
          <w:szCs w:val="24"/>
        </w:rPr>
        <w:t>provide a rationale fo</w:t>
      </w:r>
      <w:r w:rsidRPr="00D94CE1">
        <w:rPr>
          <w:rFonts w:ascii="Times New Roman" w:hAnsi="Times New Roman" w:cs="Times New Roman"/>
          <w:sz w:val="24"/>
          <w:szCs w:val="24"/>
        </w:rPr>
        <w:t xml:space="preserve">r each. At least </w:t>
      </w:r>
      <w:r w:rsidR="00D94CE1" w:rsidRPr="00D94CE1">
        <w:rPr>
          <w:rFonts w:ascii="Times New Roman" w:hAnsi="Times New Roman" w:cs="Times New Roman"/>
          <w:sz w:val="24"/>
          <w:szCs w:val="24"/>
        </w:rPr>
        <w:t xml:space="preserve">1 </w:t>
      </w:r>
      <w:r w:rsidRPr="00D94CE1">
        <w:rPr>
          <w:rFonts w:ascii="Times New Roman" w:hAnsi="Times New Roman" w:cs="Times New Roman"/>
          <w:sz w:val="24"/>
          <w:szCs w:val="24"/>
        </w:rPr>
        <w:t xml:space="preserve">of the solutions </w:t>
      </w:r>
      <w:r w:rsidR="0053790E">
        <w:rPr>
          <w:rFonts w:ascii="Times New Roman" w:hAnsi="Times New Roman" w:cs="Times New Roman"/>
          <w:sz w:val="24"/>
          <w:szCs w:val="24"/>
        </w:rPr>
        <w:t>must</w:t>
      </w:r>
      <w:r w:rsidRPr="00D07C91">
        <w:rPr>
          <w:rFonts w:ascii="Times New Roman" w:hAnsi="Times New Roman" w:cs="Times New Roman"/>
          <w:b/>
          <w:sz w:val="24"/>
          <w:szCs w:val="24"/>
        </w:rPr>
        <w:t>reflect a biblical worldview</w:t>
      </w:r>
      <w:r w:rsidR="0053790E" w:rsidRPr="00D07C91">
        <w:rPr>
          <w:rFonts w:ascii="Times New Roman" w:hAnsi="Times New Roman" w:cs="Times New Roman"/>
          <w:b/>
          <w:sz w:val="24"/>
          <w:szCs w:val="24"/>
        </w:rPr>
        <w:t>,</w:t>
      </w:r>
      <w:r w:rsidRPr="00D07C91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53790E" w:rsidRPr="00D07C91">
        <w:rPr>
          <w:rFonts w:ascii="Times New Roman" w:hAnsi="Times New Roman" w:cs="Times New Roman"/>
          <w:b/>
          <w:sz w:val="24"/>
          <w:szCs w:val="24"/>
        </w:rPr>
        <w:t>you</w:t>
      </w:r>
      <w:r w:rsidRPr="00D07C91">
        <w:rPr>
          <w:rFonts w:ascii="Times New Roman" w:hAnsi="Times New Roman" w:cs="Times New Roman"/>
          <w:b/>
          <w:sz w:val="24"/>
          <w:szCs w:val="24"/>
        </w:rPr>
        <w:t xml:space="preserve"> must support this solution with scripture.</w:t>
      </w:r>
    </w:p>
    <w:p w:rsidR="00B36478" w:rsidRDefault="005D499C" w:rsidP="00B36478">
      <w:pPr>
        <w:pStyle w:val="ListParagraph"/>
        <w:numPr>
          <w:ilvl w:val="0"/>
          <w:numId w:val="2"/>
        </w:numPr>
        <w:spacing w:before="120" w:after="0" w:line="240" w:lineRule="auto"/>
        <w:ind w:left="1440" w:hanging="720"/>
        <w:contextualSpacing w:val="0"/>
        <w:rPr>
          <w:rFonts w:ascii="Times New Roman" w:hAnsi="Times New Roman" w:cs="Times New Roman"/>
          <w:sz w:val="24"/>
          <w:szCs w:val="24"/>
        </w:rPr>
      </w:pPr>
      <w:r w:rsidRPr="002B4BDA">
        <w:rPr>
          <w:rFonts w:ascii="Times New Roman" w:hAnsi="Times New Roman" w:cs="Times New Roman"/>
          <w:b/>
          <w:sz w:val="24"/>
          <w:szCs w:val="24"/>
        </w:rPr>
        <w:t>Discuss</w:t>
      </w:r>
      <w:r w:rsidRPr="00D94CE1">
        <w:rPr>
          <w:rFonts w:ascii="Times New Roman" w:hAnsi="Times New Roman" w:cs="Times New Roman"/>
          <w:sz w:val="24"/>
          <w:szCs w:val="24"/>
        </w:rPr>
        <w:t xml:space="preserve"> how you could use supervision and consultation as a resource when evaluating the potential solutions.</w:t>
      </w:r>
    </w:p>
    <w:p w:rsidR="00B36478" w:rsidRPr="00B36478" w:rsidRDefault="00B36478" w:rsidP="00B36478">
      <w:pPr>
        <w:pStyle w:val="ListParagraph"/>
        <w:numPr>
          <w:ilvl w:val="1"/>
          <w:numId w:val="2"/>
        </w:numPr>
        <w:spacing w:before="120"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sz w:val="24"/>
        </w:rPr>
        <w:t xml:space="preserve">What would be the benefit in talking with your supervisor about this dilemma? How would you approach your supervisor about this situation? </w:t>
      </w:r>
    </w:p>
    <w:p w:rsidR="00B36478" w:rsidRPr="00B36478" w:rsidRDefault="00B36478" w:rsidP="00B36478">
      <w:pPr>
        <w:pStyle w:val="ListParagraph"/>
        <w:numPr>
          <w:ilvl w:val="1"/>
          <w:numId w:val="2"/>
        </w:numPr>
        <w:spacing w:before="120"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sz w:val="24"/>
        </w:rPr>
        <w:t xml:space="preserve">Are there others who would be appropriate to consult about this particular situation? If so, who and how do you think they could be of assistance to you? </w:t>
      </w:r>
    </w:p>
    <w:p w:rsidR="00B36478" w:rsidRPr="00B36478" w:rsidRDefault="00B36478" w:rsidP="00B36478">
      <w:pPr>
        <w:pStyle w:val="ListParagraph"/>
        <w:numPr>
          <w:ilvl w:val="1"/>
          <w:numId w:val="2"/>
        </w:numPr>
        <w:spacing w:before="120" w:after="0" w:line="240" w:lineRule="auto"/>
        <w:ind w:left="1800"/>
        <w:contextualSpacing w:val="0"/>
        <w:rPr>
          <w:rFonts w:ascii="Times New Roman" w:hAnsi="Times New Roman" w:cs="Times New Roman"/>
          <w:sz w:val="24"/>
          <w:szCs w:val="24"/>
        </w:rPr>
      </w:pPr>
      <w:r w:rsidRPr="00B36478">
        <w:rPr>
          <w:rFonts w:ascii="Times New Roman" w:hAnsi="Times New Roman" w:cs="Times New Roman"/>
          <w:sz w:val="24"/>
        </w:rPr>
        <w:t xml:space="preserve">What additional resources could you examine (e.g. agency policy, State or federal laws, etc.) to assist you in evaluating the potential solutions? </w:t>
      </w:r>
    </w:p>
    <w:p w:rsidR="00753C30" w:rsidRDefault="00753C30" w:rsidP="00E31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90E" w:rsidRPr="00E318F3" w:rsidRDefault="0053790E" w:rsidP="00E31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assignment is due by 11:59 p.m. (ET) on Monday of Module/Week 5.</w:t>
      </w:r>
    </w:p>
    <w:sectPr w:rsidR="0053790E" w:rsidRPr="00E318F3" w:rsidSect="00F936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962" w:rsidRDefault="002B7962" w:rsidP="005D499C">
      <w:pPr>
        <w:spacing w:after="0" w:line="240" w:lineRule="auto"/>
      </w:pPr>
      <w:r>
        <w:separator/>
      </w:r>
    </w:p>
  </w:endnote>
  <w:endnote w:type="continuationSeparator" w:id="1">
    <w:p w:rsidR="002B7962" w:rsidRDefault="002B7962" w:rsidP="005D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33764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36478" w:rsidRDefault="00B36478" w:rsidP="00B36478">
            <w:pPr>
              <w:pStyle w:val="Footer"/>
              <w:jc w:val="right"/>
            </w:pPr>
            <w:r w:rsidRPr="00B3647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F9364B"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="00F9364B"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B1B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F9364B"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3647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F9364B"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="00F9364B"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EB1BF0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F9364B" w:rsidRPr="00B364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962" w:rsidRDefault="002B7962" w:rsidP="005D499C">
      <w:pPr>
        <w:spacing w:after="0" w:line="240" w:lineRule="auto"/>
      </w:pPr>
      <w:r>
        <w:separator/>
      </w:r>
    </w:p>
  </w:footnote>
  <w:footnote w:type="continuationSeparator" w:id="1">
    <w:p w:rsidR="002B7962" w:rsidRDefault="002B7962" w:rsidP="005D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9C" w:rsidRPr="00E318F3" w:rsidRDefault="005D499C" w:rsidP="005D499C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E318F3">
      <w:rPr>
        <w:rFonts w:ascii="Times New Roman" w:hAnsi="Times New Roman" w:cs="Times New Roman"/>
        <w:sz w:val="20"/>
        <w:szCs w:val="20"/>
      </w:rPr>
      <w:t>SOWK 270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017"/>
    <w:multiLevelType w:val="hybridMultilevel"/>
    <w:tmpl w:val="25661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B42DAF"/>
    <w:multiLevelType w:val="hybridMultilevel"/>
    <w:tmpl w:val="B99E7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92260"/>
    <w:multiLevelType w:val="hybridMultilevel"/>
    <w:tmpl w:val="FDF2E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3657DC"/>
    <w:multiLevelType w:val="hybridMultilevel"/>
    <w:tmpl w:val="B6BE2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241631"/>
    <w:multiLevelType w:val="hybridMultilevel"/>
    <w:tmpl w:val="F57C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99C"/>
    <w:rsid w:val="001F0ADE"/>
    <w:rsid w:val="00216E7E"/>
    <w:rsid w:val="002B4BDA"/>
    <w:rsid w:val="002B7962"/>
    <w:rsid w:val="00432DA2"/>
    <w:rsid w:val="0053790E"/>
    <w:rsid w:val="005C6F40"/>
    <w:rsid w:val="005D499C"/>
    <w:rsid w:val="006F68D5"/>
    <w:rsid w:val="00753C30"/>
    <w:rsid w:val="00774B01"/>
    <w:rsid w:val="007A544A"/>
    <w:rsid w:val="007D577F"/>
    <w:rsid w:val="008556B5"/>
    <w:rsid w:val="009322BD"/>
    <w:rsid w:val="00992C31"/>
    <w:rsid w:val="009958E2"/>
    <w:rsid w:val="009A5457"/>
    <w:rsid w:val="00B36478"/>
    <w:rsid w:val="00B56372"/>
    <w:rsid w:val="00BC1F76"/>
    <w:rsid w:val="00C2684A"/>
    <w:rsid w:val="00CF3229"/>
    <w:rsid w:val="00D07C91"/>
    <w:rsid w:val="00D94CE1"/>
    <w:rsid w:val="00E318F3"/>
    <w:rsid w:val="00EB1BF0"/>
    <w:rsid w:val="00F93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99C"/>
  </w:style>
  <w:style w:type="paragraph" w:styleId="Footer">
    <w:name w:val="footer"/>
    <w:basedOn w:val="Normal"/>
    <w:link w:val="FooterChar"/>
    <w:uiPriority w:val="99"/>
    <w:unhideWhenUsed/>
    <w:rsid w:val="005D4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99C"/>
  </w:style>
  <w:style w:type="character" w:styleId="CommentReference">
    <w:name w:val="annotation reference"/>
    <w:basedOn w:val="DefaultParagraphFont"/>
    <w:uiPriority w:val="99"/>
    <w:semiHidden/>
    <w:unhideWhenUsed/>
    <w:rsid w:val="00992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9455-0CA6-469B-9AA0-322826C5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Clayton, Rachel Lauren (Center for Curriculum Development)</dc:creator>
  <cp:lastModifiedBy>klish</cp:lastModifiedBy>
  <cp:revision>2</cp:revision>
  <dcterms:created xsi:type="dcterms:W3CDTF">2020-02-19T12:31:00Z</dcterms:created>
  <dcterms:modified xsi:type="dcterms:W3CDTF">2020-02-19T12:31:00Z</dcterms:modified>
</cp:coreProperties>
</file>