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A16" w:rsidRDefault="55C2802B" w:rsidP="55C2802B">
      <w:pPr>
        <w:pStyle w:val="Heading1"/>
        <w:rPr>
          <w:rFonts w:eastAsiaTheme="minorEastAsia"/>
        </w:rPr>
      </w:pPr>
      <w:r w:rsidRPr="55C2802B">
        <w:rPr>
          <w:rFonts w:eastAsiaTheme="minorEastAsia"/>
        </w:rPr>
        <w:t>HIS 100 4-2 Short Response: Research Plan Preparation Worksheet</w:t>
      </w:r>
    </w:p>
    <w:p w:rsidR="00EE1EE4" w:rsidRDefault="00EE1EE4" w:rsidP="55C2802B">
      <w:pPr>
        <w:spacing w:after="0" w:line="240" w:lineRule="auto"/>
        <w:rPr>
          <w:rFonts w:eastAsiaTheme="minorEastAsia"/>
        </w:rPr>
      </w:pPr>
    </w:p>
    <w:p w:rsidR="008E30A2" w:rsidRDefault="55C2802B" w:rsidP="55C2802B">
      <w:pPr>
        <w:spacing w:after="0" w:line="240" w:lineRule="auto"/>
        <w:rPr>
          <w:rFonts w:eastAsiaTheme="minorEastAsia"/>
        </w:rPr>
      </w:pPr>
      <w:r w:rsidRPr="55C2802B">
        <w:rPr>
          <w:rFonts w:eastAsiaTheme="minorEastAsia"/>
          <w:b/>
          <w:bCs/>
        </w:rPr>
        <w:t>Prompt</w:t>
      </w:r>
      <w:r w:rsidRPr="55C2802B">
        <w:rPr>
          <w:rFonts w:eastAsiaTheme="minorEastAsia"/>
        </w:rPr>
        <w:t xml:space="preserve">: Applying what you learned about narrowing research questions, revise your research questions from your Topic Exploration Worksheet. In the tables below, list the original question, the revised version of that question, and one to two sentences explaining how you approached your revisions for that question to give your instructor insight on your revision process. Then, answer the question about your primary sources below the tables.   </w:t>
      </w:r>
    </w:p>
    <w:p w:rsidR="00B65F5D" w:rsidRDefault="00B65F5D" w:rsidP="55C2802B">
      <w:pPr>
        <w:spacing w:after="0" w:line="240" w:lineRule="auto"/>
        <w:rPr>
          <w:rFonts w:eastAsiaTheme="minorEastAsia"/>
        </w:rPr>
      </w:pPr>
    </w:p>
    <w:p w:rsidR="00EE1EE4" w:rsidRPr="00B65F5D" w:rsidRDefault="55C2802B" w:rsidP="55C2802B">
      <w:pPr>
        <w:spacing w:after="0" w:line="240" w:lineRule="auto"/>
        <w:rPr>
          <w:rFonts w:eastAsiaTheme="minorEastAsia"/>
          <w:b/>
          <w:bCs/>
        </w:rPr>
      </w:pPr>
      <w:r w:rsidRPr="55C2802B">
        <w:rPr>
          <w:rFonts w:eastAsiaTheme="minorEastAsia"/>
          <w:b/>
          <w:bCs/>
        </w:rPr>
        <w:t>Research Question 1:</w:t>
      </w:r>
    </w:p>
    <w:tbl>
      <w:tblPr>
        <w:tblStyle w:val="TableGrid"/>
        <w:tblW w:w="0" w:type="auto"/>
        <w:tblLook w:val="04A0"/>
      </w:tblPr>
      <w:tblGrid>
        <w:gridCol w:w="7315"/>
        <w:gridCol w:w="6180"/>
      </w:tblGrid>
      <w:tr w:rsidR="00B65F5D" w:rsidRPr="000177DF" w:rsidTr="55C2802B">
        <w:tc>
          <w:tcPr>
            <w:tcW w:w="7315" w:type="dxa"/>
          </w:tcPr>
          <w:p w:rsidR="00B65F5D" w:rsidRPr="00B65F5D" w:rsidRDefault="55C2802B" w:rsidP="55C2802B">
            <w:pPr>
              <w:spacing w:after="0" w:line="240" w:lineRule="auto"/>
              <w:jc w:val="center"/>
              <w:rPr>
                <w:rFonts w:eastAsiaTheme="minorEastAsia"/>
                <w:b/>
                <w:bCs/>
              </w:rPr>
            </w:pPr>
            <w:r w:rsidRPr="55C2802B">
              <w:rPr>
                <w:rFonts w:eastAsiaTheme="minorEastAsia"/>
                <w:b/>
                <w:bCs/>
              </w:rPr>
              <w:t>Original Question</w:t>
            </w:r>
          </w:p>
        </w:tc>
        <w:tc>
          <w:tcPr>
            <w:tcW w:w="6180" w:type="dxa"/>
          </w:tcPr>
          <w:p w:rsidR="00B65F5D" w:rsidRPr="00B65F5D" w:rsidRDefault="55C2802B" w:rsidP="55C2802B">
            <w:pPr>
              <w:spacing w:after="0" w:line="240" w:lineRule="auto"/>
              <w:jc w:val="center"/>
              <w:rPr>
                <w:rFonts w:eastAsiaTheme="minorEastAsia"/>
                <w:b/>
                <w:bCs/>
              </w:rPr>
            </w:pPr>
            <w:r w:rsidRPr="55C2802B">
              <w:rPr>
                <w:rFonts w:eastAsiaTheme="minorEastAsia"/>
                <w:b/>
                <w:bCs/>
              </w:rPr>
              <w:t>Revised Question</w:t>
            </w:r>
          </w:p>
        </w:tc>
      </w:tr>
      <w:tr w:rsidR="00B65F5D" w:rsidTr="55C2802B">
        <w:trPr>
          <w:trHeight w:val="593"/>
        </w:trPr>
        <w:tc>
          <w:tcPr>
            <w:tcW w:w="7315" w:type="dxa"/>
          </w:tcPr>
          <w:p w:rsidR="00B65F5D" w:rsidRDefault="55C2802B" w:rsidP="55C2802B">
            <w:pPr>
              <w:spacing w:after="0" w:line="240" w:lineRule="auto"/>
              <w:rPr>
                <w:rFonts w:eastAsiaTheme="minorEastAsia"/>
              </w:rPr>
            </w:pPr>
            <w:r w:rsidRPr="55C2802B">
              <w:rPr>
                <w:rFonts w:eastAsiaTheme="minorEastAsia"/>
              </w:rPr>
              <w:t xml:space="preserve">South African Apartheid. What I know about the topic: Including beliefs, assumptions, values in relation to the topic. </w:t>
            </w:r>
          </w:p>
        </w:tc>
        <w:tc>
          <w:tcPr>
            <w:tcW w:w="6180" w:type="dxa"/>
          </w:tcPr>
          <w:p w:rsidR="00B65F5D" w:rsidRDefault="55C2802B" w:rsidP="55C2802B">
            <w:pPr>
              <w:spacing w:after="0" w:line="240" w:lineRule="auto"/>
              <w:rPr>
                <w:rFonts w:eastAsiaTheme="minorEastAsia"/>
              </w:rPr>
            </w:pPr>
            <w:r w:rsidRPr="55C2802B">
              <w:rPr>
                <w:rFonts w:eastAsiaTheme="minorEastAsia"/>
              </w:rPr>
              <w:t xml:space="preserve">What is the current state of discrimination in post-apartheid South Africa?  </w:t>
            </w:r>
          </w:p>
        </w:tc>
      </w:tr>
      <w:tr w:rsidR="00A718C1" w:rsidTr="55C2802B">
        <w:trPr>
          <w:trHeight w:val="593"/>
        </w:trPr>
        <w:tc>
          <w:tcPr>
            <w:tcW w:w="13495" w:type="dxa"/>
            <w:gridSpan w:val="2"/>
          </w:tcPr>
          <w:p w:rsidR="00A718C1" w:rsidRPr="00A718C1" w:rsidRDefault="55C2802B" w:rsidP="55C2802B">
            <w:pPr>
              <w:spacing w:after="0" w:line="240" w:lineRule="auto"/>
              <w:rPr>
                <w:rFonts w:eastAsiaTheme="minorEastAsia"/>
              </w:rPr>
            </w:pPr>
            <w:r w:rsidRPr="55C2802B">
              <w:rPr>
                <w:rFonts w:eastAsiaTheme="minorEastAsia"/>
              </w:rPr>
              <w:t xml:space="preserve">Based on the reading on research design and source analysis, the goal of this investigation is to create useful knowledge in a modern context. The findings should provide opportunities for progress with novel insights for helping make progress in a modern South Africa. </w:t>
            </w:r>
          </w:p>
        </w:tc>
      </w:tr>
    </w:tbl>
    <w:p w:rsidR="00B65F5D" w:rsidRDefault="00B65F5D" w:rsidP="55C2802B">
      <w:pPr>
        <w:spacing w:after="0" w:line="240" w:lineRule="auto"/>
        <w:rPr>
          <w:rFonts w:eastAsiaTheme="minorEastAsia"/>
        </w:rPr>
      </w:pPr>
    </w:p>
    <w:p w:rsidR="00A718C1" w:rsidRPr="00B65F5D" w:rsidRDefault="55C2802B" w:rsidP="55C2802B">
      <w:pPr>
        <w:spacing w:after="0" w:line="240" w:lineRule="auto"/>
        <w:rPr>
          <w:rFonts w:eastAsiaTheme="minorEastAsia"/>
          <w:b/>
          <w:bCs/>
        </w:rPr>
      </w:pPr>
      <w:r w:rsidRPr="55C2802B">
        <w:rPr>
          <w:rFonts w:eastAsiaTheme="minorEastAsia"/>
          <w:b/>
          <w:bCs/>
        </w:rPr>
        <w:t>Research Question 2:</w:t>
      </w:r>
    </w:p>
    <w:tbl>
      <w:tblPr>
        <w:tblStyle w:val="TableGrid"/>
        <w:tblW w:w="0" w:type="auto"/>
        <w:tblLook w:val="04A0"/>
      </w:tblPr>
      <w:tblGrid>
        <w:gridCol w:w="7315"/>
        <w:gridCol w:w="6180"/>
      </w:tblGrid>
      <w:tr w:rsidR="00A718C1" w:rsidRPr="000177DF" w:rsidTr="55C2802B">
        <w:tc>
          <w:tcPr>
            <w:tcW w:w="7315" w:type="dxa"/>
          </w:tcPr>
          <w:p w:rsidR="00A718C1" w:rsidRPr="00B65F5D" w:rsidRDefault="55C2802B" w:rsidP="55C2802B">
            <w:pPr>
              <w:spacing w:after="0" w:line="240" w:lineRule="auto"/>
              <w:jc w:val="center"/>
              <w:rPr>
                <w:rFonts w:eastAsiaTheme="minorEastAsia"/>
                <w:b/>
                <w:bCs/>
              </w:rPr>
            </w:pPr>
            <w:r w:rsidRPr="55C2802B">
              <w:rPr>
                <w:rFonts w:eastAsiaTheme="minorEastAsia"/>
                <w:b/>
                <w:bCs/>
              </w:rPr>
              <w:t>Original Question</w:t>
            </w:r>
          </w:p>
        </w:tc>
        <w:tc>
          <w:tcPr>
            <w:tcW w:w="6180" w:type="dxa"/>
          </w:tcPr>
          <w:p w:rsidR="00A718C1" w:rsidRPr="00B65F5D" w:rsidRDefault="55C2802B" w:rsidP="55C2802B">
            <w:pPr>
              <w:spacing w:after="0" w:line="240" w:lineRule="auto"/>
              <w:jc w:val="center"/>
              <w:rPr>
                <w:rFonts w:eastAsiaTheme="minorEastAsia"/>
                <w:b/>
                <w:bCs/>
              </w:rPr>
            </w:pPr>
            <w:r w:rsidRPr="55C2802B">
              <w:rPr>
                <w:rFonts w:eastAsiaTheme="minorEastAsia"/>
                <w:b/>
                <w:bCs/>
              </w:rPr>
              <w:t>Revised Question</w:t>
            </w:r>
          </w:p>
        </w:tc>
      </w:tr>
      <w:tr w:rsidR="00A718C1" w:rsidTr="55C2802B">
        <w:trPr>
          <w:trHeight w:val="593"/>
        </w:trPr>
        <w:tc>
          <w:tcPr>
            <w:tcW w:w="7315" w:type="dxa"/>
          </w:tcPr>
          <w:p w:rsidR="00A718C1" w:rsidRDefault="55C2802B" w:rsidP="55C2802B">
            <w:pPr>
              <w:spacing w:after="0" w:line="240" w:lineRule="auto"/>
              <w:rPr>
                <w:rFonts w:eastAsiaTheme="minorEastAsia"/>
              </w:rPr>
            </w:pPr>
            <w:r w:rsidRPr="55C2802B">
              <w:rPr>
                <w:rFonts w:eastAsiaTheme="minorEastAsia"/>
              </w:rPr>
              <w:t>What led to the development of apartheid? Is apartheid in practice today in South Africa?</w:t>
            </w:r>
          </w:p>
        </w:tc>
        <w:tc>
          <w:tcPr>
            <w:tcW w:w="6180" w:type="dxa"/>
          </w:tcPr>
          <w:p w:rsidR="00A718C1" w:rsidRDefault="55C2802B" w:rsidP="55C2802B">
            <w:pPr>
              <w:spacing w:after="0" w:line="240" w:lineRule="auto"/>
              <w:rPr>
                <w:rFonts w:eastAsiaTheme="minorEastAsia"/>
              </w:rPr>
            </w:pPr>
            <w:r w:rsidRPr="55C2802B">
              <w:rPr>
                <w:rFonts w:eastAsiaTheme="minorEastAsia"/>
              </w:rPr>
              <w:t>How can South Africa become a global role model for social entrepreneurship?</w:t>
            </w:r>
          </w:p>
        </w:tc>
      </w:tr>
      <w:tr w:rsidR="00A718C1" w:rsidTr="55C2802B">
        <w:trPr>
          <w:trHeight w:val="593"/>
        </w:trPr>
        <w:tc>
          <w:tcPr>
            <w:tcW w:w="13495" w:type="dxa"/>
            <w:gridSpan w:val="2"/>
          </w:tcPr>
          <w:p w:rsidR="00A718C1" w:rsidRPr="00A718C1" w:rsidRDefault="55C2802B" w:rsidP="55C2802B">
            <w:pPr>
              <w:spacing w:after="0" w:line="240" w:lineRule="auto"/>
              <w:rPr>
                <w:rFonts w:eastAsiaTheme="minorEastAsia"/>
              </w:rPr>
            </w:pPr>
            <w:r w:rsidRPr="55C2802B">
              <w:rPr>
                <w:rFonts w:eastAsiaTheme="minorEastAsia"/>
              </w:rPr>
              <w:t xml:space="preserve">South Africa could become the world’s role model for social entrepreneurship in a post-apartheid South Africa. What measures, initiatives, and programs are necessary for this to happen? </w:t>
            </w:r>
          </w:p>
        </w:tc>
      </w:tr>
    </w:tbl>
    <w:p w:rsidR="00C34043" w:rsidRDefault="00C34043" w:rsidP="55C2802B">
      <w:pPr>
        <w:spacing w:after="0" w:line="240" w:lineRule="auto"/>
        <w:rPr>
          <w:rFonts w:eastAsiaTheme="minorEastAsia"/>
        </w:rPr>
      </w:pPr>
    </w:p>
    <w:p w:rsidR="00823229" w:rsidRDefault="55C2802B" w:rsidP="55C2802B">
      <w:pPr>
        <w:pStyle w:val="ListParagraph"/>
        <w:numPr>
          <w:ilvl w:val="0"/>
          <w:numId w:val="3"/>
        </w:numPr>
        <w:spacing w:after="0" w:line="240" w:lineRule="auto"/>
        <w:rPr>
          <w:color w:val="000000" w:themeColor="text1"/>
        </w:rPr>
      </w:pPr>
      <w:r w:rsidRPr="55C2802B">
        <w:rPr>
          <w:rFonts w:eastAsiaTheme="minorEastAsia"/>
        </w:rPr>
        <w:t xml:space="preserve">Applying what you have learned about comparing primary sources and analyzing secondary sources, revisit the </w:t>
      </w:r>
      <w:hyperlink r:id="rId10">
        <w:r w:rsidRPr="55C2802B">
          <w:rPr>
            <w:rStyle w:val="Hyperlink"/>
            <w:rFonts w:eastAsiaTheme="minorEastAsia"/>
            <w:color w:val="auto"/>
          </w:rPr>
          <w:t>primary sources</w:t>
        </w:r>
      </w:hyperlink>
      <w:r w:rsidRPr="55C2802B">
        <w:rPr>
          <w:rFonts w:eastAsiaTheme="minorEastAsia"/>
        </w:rPr>
        <w:t xml:space="preserve"> you listed in Part 3 of your Topic Exploration Worksheet, listing them below and describing what each of these sources adds to your understanding of your selected topic: </w:t>
      </w:r>
    </w:p>
    <w:p w:rsidR="55C2802B" w:rsidRDefault="55C2802B" w:rsidP="55C2802B">
      <w:pPr>
        <w:pStyle w:val="ListParagraph"/>
        <w:numPr>
          <w:ilvl w:val="0"/>
          <w:numId w:val="4"/>
        </w:numPr>
        <w:spacing w:after="0" w:line="240" w:lineRule="auto"/>
        <w:rPr>
          <w:color w:val="000000" w:themeColor="text1"/>
        </w:rPr>
      </w:pPr>
      <w:r w:rsidRPr="55C2802B">
        <w:rPr>
          <w:rFonts w:eastAsiaTheme="minorEastAsia"/>
        </w:rPr>
        <w:t>Name of primary source: Racism After Apartheid: Challenges for Marxism and Anti-Racism</w:t>
      </w:r>
    </w:p>
    <w:p w:rsidR="55C2802B" w:rsidRDefault="55C2802B" w:rsidP="55C2802B">
      <w:pPr>
        <w:pStyle w:val="ListParagraph"/>
        <w:spacing w:after="0" w:line="240" w:lineRule="auto"/>
        <w:ind w:left="1080"/>
        <w:rPr>
          <w:rFonts w:eastAsiaTheme="minorEastAsia"/>
        </w:rPr>
      </w:pPr>
      <w:r w:rsidRPr="55C2802B">
        <w:rPr>
          <w:rFonts w:eastAsiaTheme="minorEastAsia"/>
        </w:rPr>
        <w:t xml:space="preserve">Author: Vishwas Satgar </w:t>
      </w:r>
    </w:p>
    <w:p w:rsidR="00823229" w:rsidRDefault="55C2802B" w:rsidP="55C2802B">
      <w:pPr>
        <w:pStyle w:val="ListParagraph"/>
        <w:spacing w:after="0" w:line="240" w:lineRule="auto"/>
        <w:ind w:left="1080"/>
        <w:rPr>
          <w:rFonts w:eastAsiaTheme="minorEastAsia"/>
        </w:rPr>
      </w:pPr>
      <w:r w:rsidRPr="55C2802B">
        <w:rPr>
          <w:rFonts w:eastAsiaTheme="minorEastAsia"/>
        </w:rPr>
        <w:t xml:space="preserve">Hyperlink: 1) </w:t>
      </w:r>
      <w:hyperlink r:id="rId11">
        <w:r w:rsidRPr="55C2802B">
          <w:rPr>
            <w:rStyle w:val="Hyperlink"/>
            <w:rFonts w:eastAsiaTheme="minorEastAsia"/>
            <w:color w:val="auto"/>
          </w:rPr>
          <w:t>https://www.jstor.org/stable/10.18772/22019033061</w:t>
        </w:r>
      </w:hyperlink>
    </w:p>
    <w:p w:rsidR="00823229" w:rsidRDefault="55C2802B" w:rsidP="55C2802B">
      <w:pPr>
        <w:pStyle w:val="ListParagraph"/>
        <w:spacing w:after="0" w:line="240" w:lineRule="auto"/>
        <w:ind w:left="1080"/>
        <w:rPr>
          <w:rFonts w:eastAsiaTheme="minorEastAsia"/>
        </w:rPr>
      </w:pPr>
      <w:r w:rsidRPr="55C2802B">
        <w:rPr>
          <w:rFonts w:eastAsiaTheme="minorEastAsia"/>
        </w:rPr>
        <w:t>What this source adds to your understanding of your selected topic: Satgar (2019) provides evidence for the challenges for dealing with discrimination in post-apartheid South Africa.</w:t>
      </w:r>
    </w:p>
    <w:p w:rsidR="00823229" w:rsidRDefault="00823229" w:rsidP="55C2802B">
      <w:pPr>
        <w:pStyle w:val="ListParagraph"/>
        <w:spacing w:after="0" w:line="240" w:lineRule="auto"/>
        <w:ind w:left="1080"/>
        <w:rPr>
          <w:rFonts w:eastAsiaTheme="minorEastAsia"/>
        </w:rPr>
      </w:pPr>
    </w:p>
    <w:p w:rsidR="55C2802B" w:rsidRDefault="55C2802B" w:rsidP="55C2802B">
      <w:pPr>
        <w:pStyle w:val="ListParagraph"/>
        <w:numPr>
          <w:ilvl w:val="0"/>
          <w:numId w:val="4"/>
        </w:numPr>
        <w:spacing w:after="0" w:line="240" w:lineRule="auto"/>
        <w:rPr>
          <w:color w:val="000000" w:themeColor="text1"/>
        </w:rPr>
      </w:pPr>
      <w:r w:rsidRPr="55C2802B">
        <w:rPr>
          <w:rFonts w:eastAsiaTheme="minorEastAsia"/>
        </w:rPr>
        <w:t>Name of primary source: Social Entrepreneurship in South Africa: Exploring the Influence of Environment</w:t>
      </w:r>
    </w:p>
    <w:p w:rsidR="55C2802B" w:rsidRDefault="55C2802B" w:rsidP="55C2802B">
      <w:pPr>
        <w:pStyle w:val="ListParagraph"/>
        <w:spacing w:after="0" w:line="240" w:lineRule="auto"/>
        <w:ind w:left="1080"/>
        <w:rPr>
          <w:rFonts w:eastAsiaTheme="minorEastAsia"/>
          <w:sz w:val="21"/>
          <w:szCs w:val="21"/>
        </w:rPr>
      </w:pPr>
      <w:r w:rsidRPr="55C2802B">
        <w:rPr>
          <w:rFonts w:eastAsiaTheme="minorEastAsia"/>
        </w:rPr>
        <w:t xml:space="preserve">Author: </w:t>
      </w:r>
      <w:r w:rsidRPr="55C2802B">
        <w:rPr>
          <w:rFonts w:eastAsiaTheme="minorEastAsia"/>
          <w:sz w:val="21"/>
          <w:szCs w:val="21"/>
        </w:rPr>
        <w:t>David Littlewood &amp; Diane L Holt</w:t>
      </w:r>
    </w:p>
    <w:p w:rsidR="55C2802B" w:rsidRDefault="55C2802B" w:rsidP="55C2802B">
      <w:pPr>
        <w:pStyle w:val="ListParagraph"/>
        <w:spacing w:after="0" w:line="240" w:lineRule="auto"/>
        <w:ind w:left="1080"/>
        <w:rPr>
          <w:rFonts w:eastAsiaTheme="minorEastAsia"/>
        </w:rPr>
      </w:pPr>
      <w:r w:rsidRPr="55C2802B">
        <w:rPr>
          <w:rFonts w:eastAsiaTheme="minorEastAsia"/>
        </w:rPr>
        <w:t xml:space="preserve">Hyperlink: </w:t>
      </w:r>
      <w:hyperlink r:id="rId12">
        <w:r w:rsidRPr="55C2802B">
          <w:rPr>
            <w:rStyle w:val="Hyperlink"/>
            <w:rFonts w:eastAsiaTheme="minorEastAsia"/>
            <w:color w:val="auto"/>
          </w:rPr>
          <w:t>https://www.researchgate.net/publication/272349900_Social_Entrepreneurship_in_South_Africa_Exploring_the_Influence_of_Environment</w:t>
        </w:r>
      </w:hyperlink>
    </w:p>
    <w:p w:rsidR="00DF3793" w:rsidRDefault="55C2802B" w:rsidP="55C2802B">
      <w:pPr>
        <w:pStyle w:val="ListParagraph"/>
        <w:spacing w:after="0" w:line="240" w:lineRule="auto"/>
        <w:ind w:left="1080"/>
        <w:rPr>
          <w:rFonts w:eastAsiaTheme="minorEastAsia"/>
        </w:rPr>
      </w:pPr>
      <w:r w:rsidRPr="55C2802B">
        <w:rPr>
          <w:rFonts w:eastAsiaTheme="minorEastAsia"/>
        </w:rPr>
        <w:t xml:space="preserve">What this source adds to your understanding of your selected topic: Littlewood &amp; Holt (2015) examine the phenomenon of social entrepreneurship in South Africa. </w:t>
      </w:r>
    </w:p>
    <w:p w:rsidR="00C11328" w:rsidRPr="00C11328" w:rsidRDefault="00C11328" w:rsidP="55C2802B">
      <w:pPr>
        <w:pStyle w:val="ListParagraph"/>
        <w:spacing w:after="0" w:line="240" w:lineRule="auto"/>
        <w:ind w:left="1080"/>
        <w:rPr>
          <w:rFonts w:eastAsiaTheme="minorEastAsia"/>
          <w:b/>
          <w:bCs/>
        </w:rPr>
      </w:pPr>
      <w:r w:rsidRPr="00C11328">
        <w:rPr>
          <w:rFonts w:eastAsiaTheme="minorEastAsia"/>
          <w:b/>
          <w:bCs/>
        </w:rPr>
        <w:lastRenderedPageBreak/>
        <w:t>FEEDBACK</w:t>
      </w:r>
      <w:r w:rsidR="00AC11D7">
        <w:rPr>
          <w:rFonts w:eastAsiaTheme="minorEastAsia"/>
          <w:b/>
          <w:bCs/>
        </w:rPr>
        <w:t xml:space="preserve"> from Professor</w:t>
      </w:r>
      <w:bookmarkStart w:id="0" w:name="_GoBack"/>
      <w:bookmarkEnd w:id="0"/>
    </w:p>
    <w:p w:rsidR="00C11328" w:rsidRDefault="00296BCF" w:rsidP="55C2802B">
      <w:pPr>
        <w:pStyle w:val="ListParagraph"/>
        <w:spacing w:after="0" w:line="240" w:lineRule="auto"/>
        <w:ind w:left="1080"/>
        <w:rPr>
          <w:rFonts w:ascii="Lucida Sans Unicode" w:hAnsi="Lucida Sans Unicode"/>
          <w:color w:val="494C4E"/>
          <w:spacing w:val="3"/>
        </w:rPr>
      </w:pPr>
      <w:r>
        <w:rPr>
          <w:rFonts w:ascii="Lucida Sans Unicode" w:hAnsi="Lucida Sans Unicode"/>
          <w:color w:val="494C4E"/>
          <w:spacing w:val="3"/>
        </w:rPr>
        <w:t>--</w:t>
      </w:r>
      <w:r w:rsidR="00C11328">
        <w:rPr>
          <w:rFonts w:ascii="Lucida Sans Unicode" w:hAnsi="Lucida Sans Unicode"/>
          <w:color w:val="494C4E"/>
          <w:spacing w:val="3"/>
        </w:rPr>
        <w:t>Revising questions and tightening our focus can be one of the harder things for scholars to do. But I think you might need to work on these a bit more to rein them in and to get them into two things that will compliment each other. And you’ll want to get questions that can be synthesized into a single, coherent thesis of historical analysis, not business studies.</w:t>
      </w:r>
    </w:p>
    <w:p w:rsidR="00296BCF" w:rsidRDefault="00296BCF" w:rsidP="55C2802B">
      <w:pPr>
        <w:pStyle w:val="ListParagraph"/>
        <w:spacing w:after="0" w:line="240" w:lineRule="auto"/>
        <w:ind w:left="1080"/>
        <w:rPr>
          <w:rFonts w:ascii="Lucida Sans Unicode" w:hAnsi="Lucida Sans Unicode"/>
          <w:color w:val="494C4E"/>
          <w:spacing w:val="3"/>
        </w:rPr>
      </w:pPr>
      <w:r>
        <w:rPr>
          <w:rFonts w:ascii="Lucida Sans Unicode" w:hAnsi="Lucida Sans Unicode"/>
          <w:color w:val="494C4E"/>
          <w:spacing w:val="3"/>
        </w:rPr>
        <w:t>--Unfortunately, the sources you list here as "primary" are not. If you need help recognizing the difference please let me know.</w:t>
      </w:r>
    </w:p>
    <w:p w:rsidR="00296BCF" w:rsidRDefault="00296BCF" w:rsidP="55C2802B">
      <w:pPr>
        <w:pStyle w:val="ListParagraph"/>
        <w:spacing w:after="0" w:line="240" w:lineRule="auto"/>
        <w:ind w:left="1080"/>
        <w:rPr>
          <w:rFonts w:eastAsiaTheme="minorEastAsia"/>
        </w:rPr>
      </w:pPr>
      <w:r>
        <w:rPr>
          <w:rFonts w:ascii="Lucida Sans Unicode" w:hAnsi="Lucida Sans Unicode"/>
          <w:color w:val="494C4E"/>
          <w:spacing w:val="3"/>
        </w:rPr>
        <w:t>--You’ve done a good job crafting revised questions. You will need to focus them a bit more into two questions that are related and build on each other, though. Otherwise, you risk doubling your work and weakening your analysis by having to look into two different topics. And I'm worried that your second question is not history. It's business.</w:t>
      </w:r>
    </w:p>
    <w:sectPr w:rsidR="00296BCF" w:rsidSect="008E30A2">
      <w:headerReference w:type="default" r:id="rId13"/>
      <w:footerReference w:type="default" r:id="rId14"/>
      <w:pgSz w:w="15840" w:h="12240" w:orient="landscape"/>
      <w:pgMar w:top="1440" w:right="600" w:bottom="1140" w:left="600" w:header="710" w:footer="95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574" w:rsidRDefault="005F6574">
      <w:pPr>
        <w:spacing w:after="0" w:line="240" w:lineRule="auto"/>
      </w:pPr>
      <w:r>
        <w:separator/>
      </w:r>
    </w:p>
  </w:endnote>
  <w:endnote w:type="continuationSeparator" w:id="1">
    <w:p w:rsidR="005F6574" w:rsidRDefault="005F65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13F" w:rsidRDefault="005F6574">
    <w:pPr>
      <w:spacing w:after="0"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574" w:rsidRDefault="005F6574">
      <w:pPr>
        <w:spacing w:after="0" w:line="240" w:lineRule="auto"/>
      </w:pPr>
      <w:r>
        <w:separator/>
      </w:r>
    </w:p>
  </w:footnote>
  <w:footnote w:type="continuationSeparator" w:id="1">
    <w:p w:rsidR="005F6574" w:rsidRDefault="005F65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609" w:rsidRPr="00D22609" w:rsidRDefault="008E30A2" w:rsidP="00D22609">
    <w:pPr>
      <w:pStyle w:val="Header"/>
      <w:jc w:val="center"/>
    </w:pPr>
    <w:r>
      <w:rPr>
        <w:noProof/>
      </w:rPr>
      <w:drawing>
        <wp:inline distT="0" distB="0" distL="0" distR="0">
          <wp:extent cx="27813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1300" cy="4191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2EDB"/>
    <w:multiLevelType w:val="hybridMultilevel"/>
    <w:tmpl w:val="7D82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7279E"/>
    <w:multiLevelType w:val="hybridMultilevel"/>
    <w:tmpl w:val="0342367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6D5FF8"/>
    <w:multiLevelType w:val="hybridMultilevel"/>
    <w:tmpl w:val="45A68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E13C6E"/>
    <w:multiLevelType w:val="hybridMultilevel"/>
    <w:tmpl w:val="2994A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E30A2"/>
    <w:rsid w:val="000177DF"/>
    <w:rsid w:val="00022604"/>
    <w:rsid w:val="00085493"/>
    <w:rsid w:val="000F07B9"/>
    <w:rsid w:val="00171FCD"/>
    <w:rsid w:val="0018282C"/>
    <w:rsid w:val="00187230"/>
    <w:rsid w:val="001E4A16"/>
    <w:rsid w:val="00202B52"/>
    <w:rsid w:val="002164F7"/>
    <w:rsid w:val="0028393E"/>
    <w:rsid w:val="00296BCF"/>
    <w:rsid w:val="002E2C31"/>
    <w:rsid w:val="003B6533"/>
    <w:rsid w:val="00496500"/>
    <w:rsid w:val="005F6574"/>
    <w:rsid w:val="0069680C"/>
    <w:rsid w:val="006B352D"/>
    <w:rsid w:val="0082016B"/>
    <w:rsid w:val="00823229"/>
    <w:rsid w:val="008E30A2"/>
    <w:rsid w:val="009008DF"/>
    <w:rsid w:val="00A718C1"/>
    <w:rsid w:val="00AA3557"/>
    <w:rsid w:val="00AA64FB"/>
    <w:rsid w:val="00AC11D7"/>
    <w:rsid w:val="00AE6732"/>
    <w:rsid w:val="00B65F5D"/>
    <w:rsid w:val="00B9325A"/>
    <w:rsid w:val="00C11328"/>
    <w:rsid w:val="00C34043"/>
    <w:rsid w:val="00DF3793"/>
    <w:rsid w:val="00EE1EE4"/>
    <w:rsid w:val="00F24595"/>
    <w:rsid w:val="00F370A3"/>
    <w:rsid w:val="00FB43EA"/>
    <w:rsid w:val="00FE6E14"/>
    <w:rsid w:val="00FF0680"/>
    <w:rsid w:val="55C280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0A2"/>
    <w:pPr>
      <w:widowControl w:val="0"/>
      <w:spacing w:after="200" w:line="276" w:lineRule="auto"/>
    </w:pPr>
  </w:style>
  <w:style w:type="paragraph" w:styleId="Heading1">
    <w:name w:val="heading 1"/>
    <w:basedOn w:val="Normal"/>
    <w:next w:val="Normal"/>
    <w:link w:val="Heading1Char"/>
    <w:uiPriority w:val="9"/>
    <w:qFormat/>
    <w:rsid w:val="008E30A2"/>
    <w:pPr>
      <w:spacing w:after="0" w:line="240" w:lineRule="auto"/>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0A2"/>
    <w:rPr>
      <w:b/>
      <w:sz w:val="24"/>
    </w:rPr>
  </w:style>
  <w:style w:type="paragraph" w:styleId="Header">
    <w:name w:val="header"/>
    <w:basedOn w:val="Normal"/>
    <w:link w:val="HeaderChar"/>
    <w:uiPriority w:val="99"/>
    <w:unhideWhenUsed/>
    <w:rsid w:val="008E3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0A2"/>
  </w:style>
  <w:style w:type="table" w:styleId="TableGrid">
    <w:name w:val="Table Grid"/>
    <w:basedOn w:val="TableNormal"/>
    <w:uiPriority w:val="59"/>
    <w:rsid w:val="008E30A2"/>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E30A2"/>
    <w:pPr>
      <w:ind w:left="720"/>
      <w:contextualSpacing/>
    </w:pPr>
  </w:style>
  <w:style w:type="character" w:styleId="Hyperlink">
    <w:name w:val="Hyperlink"/>
    <w:basedOn w:val="DefaultParagraphFont"/>
    <w:uiPriority w:val="99"/>
    <w:unhideWhenUsed/>
    <w:rsid w:val="008E30A2"/>
    <w:rPr>
      <w:color w:val="0563C1" w:themeColor="hyperlink"/>
      <w:u w:val="single"/>
    </w:rPr>
  </w:style>
  <w:style w:type="paragraph" w:styleId="BalloonText">
    <w:name w:val="Balloon Text"/>
    <w:basedOn w:val="Normal"/>
    <w:link w:val="BalloonTextChar"/>
    <w:uiPriority w:val="99"/>
    <w:semiHidden/>
    <w:unhideWhenUsed/>
    <w:rsid w:val="000177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7DF"/>
    <w:rPr>
      <w:rFonts w:ascii="Segoe UI" w:hAnsi="Segoe UI" w:cs="Segoe UI"/>
      <w:sz w:val="18"/>
      <w:szCs w:val="18"/>
    </w:rPr>
  </w:style>
  <w:style w:type="paragraph" w:styleId="Footer">
    <w:name w:val="footer"/>
    <w:basedOn w:val="Normal"/>
    <w:link w:val="FooterChar"/>
    <w:uiPriority w:val="99"/>
    <w:unhideWhenUsed/>
    <w:rsid w:val="00EE1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E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searchgate.net/publication/272349900_Social_Entrepreneurship_in_South_Africa_Exploring_the_Influence_of_Environ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stor.org/stable/10.18772/2201903306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libanswers.snhu.edu/faq/866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267F6D1A260A4394C18F5AF72445EA" ma:contentTypeVersion="3" ma:contentTypeDescription="Create a new document." ma:contentTypeScope="" ma:versionID="d6a723735a0ade9a92961b83aee31dda">
  <xsd:schema xmlns:xsd="http://www.w3.org/2001/XMLSchema" xmlns:xs="http://www.w3.org/2001/XMLSchema" xmlns:p="http://schemas.microsoft.com/office/2006/metadata/properties" targetNamespace="http://schemas.microsoft.com/office/2006/metadata/properties" ma:root="true" ma:fieldsID="e345bd7673956a623930e5662e321f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EECD1A-E7E9-4721-BDD1-1C96816DC0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9C8D2F-4558-4593-B30D-639D5A5E6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0D071FE-C897-428C-B7DD-54C933DE5E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Southern NH University</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Callahan, Kathleen</dc:creator>
  <cp:lastModifiedBy>klish</cp:lastModifiedBy>
  <cp:revision>2</cp:revision>
  <dcterms:created xsi:type="dcterms:W3CDTF">2020-02-20T18:36:00Z</dcterms:created>
  <dcterms:modified xsi:type="dcterms:W3CDTF">2020-02-20T18:36:00Z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0x01010019267F6D1A260A4394C18F5AF72445EA</vt:lpwstr>
  </property>
</Properties>
</file>