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0B" w:rsidRDefault="0098520B" w:rsidP="0098520B">
      <w:pPr>
        <w:spacing w:after="0"/>
      </w:pPr>
      <w:r w:rsidRPr="00776416">
        <w:rPr>
          <w:noProof/>
        </w:rPr>
        <w:drawing>
          <wp:inline distT="0" distB="0" distL="0" distR="0">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8520B" w:rsidRDefault="003C2411" w:rsidP="2D82D7AF">
      <w:pPr>
        <w:pStyle w:val="Title"/>
      </w:pPr>
      <w:r>
        <w:t>Strategic Management Project Background</w:t>
      </w:r>
    </w:p>
    <w:p w:rsidR="003C2411" w:rsidRPr="003C2411" w:rsidRDefault="003C2411" w:rsidP="003C2411">
      <w:pPr>
        <w:pStyle w:val="Heading1"/>
        <w:spacing w:before="240"/>
        <w:rPr>
          <w:sz w:val="32"/>
        </w:rPr>
      </w:pPr>
      <w:r w:rsidRPr="003C2411">
        <w:rPr>
          <w:sz w:val="32"/>
        </w:rPr>
        <w:t>Overview</w:t>
      </w:r>
    </w:p>
    <w:p w:rsidR="003C2411" w:rsidRDefault="003C2411" w:rsidP="003C2411">
      <w:r>
        <w:t xml:space="preserve">The intention of the Strategic Management Project is to provide practical experience with the elements of strategic management. The project is spread across the five-week period of the course. Weeks 1–4 provide an opportunity to put key terms into practice by appraising the strategic planning elements of Caterpillar Inc. through documentation in the Strategic Management Research Journal. The Week 5 concluding assignment will showcase your understanding of strategic management and improvement in the formulation of a </w:t>
      </w:r>
      <w:r w:rsidR="000A6D6A">
        <w:t>presentation</w:t>
      </w:r>
      <w:r>
        <w:t xml:space="preserve"> to Caterpillar Inc. leadership.</w:t>
      </w:r>
    </w:p>
    <w:p w:rsidR="003C2411" w:rsidRDefault="003C2411" w:rsidP="00024FB7">
      <w:r>
        <w:t>For purposes of the Strategic Management Project</w:t>
      </w:r>
      <w:r w:rsidR="00F4612B">
        <w:t>,</w:t>
      </w:r>
      <w:r>
        <w:t xml:space="preserve"> you will operate as if you are a new hire at the Caterpillar Inc. headquarters in the role of Assistant Strategic Development Analyst.</w:t>
      </w:r>
    </w:p>
    <w:p w:rsidR="001A4689" w:rsidRPr="003C2411" w:rsidRDefault="001A4689" w:rsidP="001A4689">
      <w:pPr>
        <w:pStyle w:val="Heading1"/>
        <w:rPr>
          <w:sz w:val="32"/>
        </w:rPr>
      </w:pPr>
      <w:r w:rsidRPr="003C2411">
        <w:rPr>
          <w:sz w:val="32"/>
        </w:rPr>
        <w:t>Assistant Strategic Development Analyst Job Description</w:t>
      </w:r>
    </w:p>
    <w:p w:rsidR="001A4689" w:rsidRDefault="001A4689" w:rsidP="001A4689">
      <w:pPr>
        <w:pStyle w:val="ListParagraph"/>
        <w:numPr>
          <w:ilvl w:val="0"/>
          <w:numId w:val="21"/>
        </w:numPr>
      </w:pPr>
      <w:r>
        <w:t>Maintain a Strategic Management Research Journal in which you:</w:t>
      </w:r>
    </w:p>
    <w:p w:rsidR="001A4689" w:rsidRDefault="001A4689" w:rsidP="001A4689">
      <w:pPr>
        <w:pStyle w:val="ListParagraph"/>
        <w:numPr>
          <w:ilvl w:val="1"/>
          <w:numId w:val="21"/>
        </w:numPr>
      </w:pPr>
      <w:r>
        <w:t>Appraise Caterpillar Inc.’s corporate data, competitors, and associated business information.</w:t>
      </w:r>
    </w:p>
    <w:p w:rsidR="001A4689" w:rsidRDefault="001A4689" w:rsidP="001A4689">
      <w:pPr>
        <w:pStyle w:val="ListParagraph"/>
        <w:numPr>
          <w:ilvl w:val="1"/>
          <w:numId w:val="21"/>
        </w:numPr>
      </w:pPr>
      <w:r>
        <w:t>Document background information to include previous and current strategic management of Caterpillar Inc.</w:t>
      </w:r>
    </w:p>
    <w:p w:rsidR="004551FE" w:rsidRDefault="004551FE" w:rsidP="004551FE">
      <w:pPr>
        <w:pStyle w:val="ListParagraph"/>
        <w:numPr>
          <w:ilvl w:val="0"/>
          <w:numId w:val="21"/>
        </w:numPr>
      </w:pPr>
      <w:r>
        <w:t>Assess the strengths and weaknesses of strategic management of Caterpillar Inc., based on your analyses, and provide information in a presentation to Caterpillar Inc. leadership.</w:t>
      </w:r>
    </w:p>
    <w:p w:rsidR="004551FE" w:rsidRDefault="004551FE" w:rsidP="004551FE">
      <w:pPr>
        <w:pStyle w:val="ListParagraph"/>
        <w:numPr>
          <w:ilvl w:val="0"/>
          <w:numId w:val="21"/>
        </w:numPr>
      </w:pPr>
      <w:r>
        <w:t>Recommend strategic management actions to ensure future success in a presentation to Caterpillar Inc. leadership.</w:t>
      </w:r>
      <w:bookmarkStart w:id="0" w:name="_GoBack"/>
      <w:bookmarkEnd w:id="0"/>
    </w:p>
    <w:p w:rsidR="003C2411" w:rsidRPr="003C2411" w:rsidRDefault="003C2411" w:rsidP="003C2411">
      <w:pPr>
        <w:pStyle w:val="Heading1"/>
        <w:rPr>
          <w:sz w:val="32"/>
        </w:rPr>
      </w:pPr>
      <w:r w:rsidRPr="003C2411">
        <w:rPr>
          <w:sz w:val="32"/>
        </w:rPr>
        <w:t>About Caterpillar Inc.</w:t>
      </w:r>
    </w:p>
    <w:p w:rsidR="003C2411" w:rsidRDefault="003C2411" w:rsidP="003C2411">
      <w:r>
        <w:t xml:space="preserve">The following is derived from the </w:t>
      </w:r>
      <w:hyperlink r:id="rId13" w:history="1">
        <w:r w:rsidRPr="00DD75AC">
          <w:rPr>
            <w:rStyle w:val="Hyperlink"/>
          </w:rPr>
          <w:t>Caterpillar Inc. website</w:t>
        </w:r>
      </w:hyperlink>
      <w:r>
        <w:t>:</w:t>
      </w:r>
    </w:p>
    <w:p w:rsidR="003C2411" w:rsidRPr="003C2411" w:rsidRDefault="003C2411" w:rsidP="003C2411">
      <w:pPr>
        <w:ind w:left="720"/>
      </w:pPr>
      <w:r>
        <w:t>Caterpillar Inc. is a leading manufacturer of construction and mining equipment, diesel and natural gas engines, industrial gas turbines and diesel-electric locomotives Caterpillar’s enterprise strategy focuses on solutions to help customers build a better world and allows the company to deliver profitable growth for their shareholders. The company’s corporate governance program ensures they serve the interests of stockholders and other stakeholders with the highest standards of responsibility, integrity and compliance with all laws. Caterpillar’s global presence, product breadth and financial strength enables the company to be competitive in today’s global marketplaces.</w:t>
      </w:r>
    </w:p>
    <w:sectPr w:rsidR="003C2411" w:rsidRPr="003C2411" w:rsidSect="00B9595A">
      <w:headerReference w:type="default" r:id="rId14"/>
      <w:footerReference w:type="default" r:id="rId15"/>
      <w:headerReference w:type="first" r:id="rId16"/>
      <w:footerReference w:type="first" r:id="rId17"/>
      <w:pgSz w:w="12240" w:h="15840"/>
      <w:pgMar w:top="72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E9" w:rsidRDefault="002362E9" w:rsidP="000F0903">
      <w:pPr>
        <w:spacing w:after="0"/>
      </w:pPr>
      <w:r>
        <w:separator/>
      </w:r>
    </w:p>
  </w:endnote>
  <w:endnote w:type="continuationSeparator" w:id="1">
    <w:p w:rsidR="002362E9" w:rsidRDefault="002362E9" w:rsidP="000F0903">
      <w:pPr>
        <w:spacing w:after="0"/>
      </w:pPr>
      <w:r>
        <w:continuationSeparator/>
      </w:r>
    </w:p>
  </w:endnote>
  <w:endnote w:type="continuationNotice" w:id="2">
    <w:p w:rsidR="002362E9" w:rsidRDefault="002362E9">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E9" w:rsidRDefault="002362E9" w:rsidP="000F0903">
      <w:pPr>
        <w:spacing w:after="0"/>
      </w:pPr>
      <w:r>
        <w:separator/>
      </w:r>
    </w:p>
  </w:footnote>
  <w:footnote w:type="continuationSeparator" w:id="1">
    <w:p w:rsidR="002362E9" w:rsidRDefault="002362E9" w:rsidP="000F0903">
      <w:pPr>
        <w:spacing w:after="0"/>
      </w:pPr>
      <w:r>
        <w:continuationSeparator/>
      </w:r>
    </w:p>
  </w:footnote>
  <w:footnote w:type="continuationNotice" w:id="2">
    <w:p w:rsidR="002362E9" w:rsidRDefault="002362E9">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Default="003C2411" w:rsidP="00C12D77">
    <w:pPr>
      <w:spacing w:after="0"/>
      <w:ind w:left="4230"/>
      <w:jc w:val="right"/>
    </w:pPr>
    <w:r>
      <w:t>Strategic Management Project Background</w:t>
    </w:r>
  </w:p>
  <w:p w:rsidR="002901D9" w:rsidRDefault="003C2411" w:rsidP="00B3690F">
    <w:pPr>
      <w:spacing w:after="0"/>
      <w:ind w:left="6300"/>
      <w:jc w:val="right"/>
    </w:pPr>
    <w:r>
      <w:t>MGT/498</w:t>
    </w:r>
    <w:r w:rsidR="002901D9">
      <w:t xml:space="preserve"> v</w:t>
    </w:r>
    <w:r>
      <w:t>5</w:t>
    </w:r>
  </w:p>
  <w:p w:rsidR="002901D9" w:rsidRPr="004B3024" w:rsidRDefault="002901D9" w:rsidP="00B3690F">
    <w:pPr>
      <w:spacing w:after="0"/>
      <w:ind w:left="6660"/>
      <w:jc w:val="right"/>
    </w:pPr>
    <w:r>
      <w:t xml:space="preserve">Page </w:t>
    </w:r>
    <w:r w:rsidR="008A034B" w:rsidRPr="184C0106">
      <w:rPr>
        <w:noProof/>
      </w:rPr>
      <w:fldChar w:fldCharType="begin"/>
    </w:r>
    <w:r w:rsidRPr="184C0106">
      <w:rPr>
        <w:noProof/>
      </w:rPr>
      <w:instrText xml:space="preserve"> PAGE  \* Arabic  \* MERGEFORMAT </w:instrText>
    </w:r>
    <w:r w:rsidR="008A034B" w:rsidRPr="184C0106">
      <w:rPr>
        <w:noProof/>
      </w:rPr>
      <w:fldChar w:fldCharType="separate"/>
    </w:r>
    <w:r w:rsidR="00B3690F">
      <w:rPr>
        <w:noProof/>
      </w:rPr>
      <w:t>2</w:t>
    </w:r>
    <w:r w:rsidR="008A034B" w:rsidRPr="184C0106">
      <w:rPr>
        <w:noProof/>
      </w:rPr>
      <w:fldChar w:fldCharType="end"/>
    </w:r>
    <w:r>
      <w:t xml:space="preserve"> of </w:t>
    </w:r>
    <w:fldSimple w:instr=" NUMPAGES  \* Arabic  \* MERGEFORMAT ">
      <w:r w:rsidR="00B3690F">
        <w:rPr>
          <w:noProof/>
        </w:rPr>
        <w:t>2</w:t>
      </w:r>
    </w:fldSimple>
  </w:p>
  <w:p w:rsidR="002901D9" w:rsidRPr="00B9595A" w:rsidRDefault="002901D9" w:rsidP="00B95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Default="003C2411" w:rsidP="00B9595A">
    <w:pPr>
      <w:pStyle w:val="Header"/>
      <w:jc w:val="right"/>
    </w:pPr>
    <w:r>
      <w:t>MGT/498</w:t>
    </w:r>
    <w:r w:rsidR="002901D9">
      <w:t xml:space="preserve"> v</w:t>
    </w:r>
    <w: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614F8"/>
    <w:multiLevelType w:val="multilevel"/>
    <w:tmpl w:val="61544326"/>
    <w:lvl w:ilvl="0">
      <w:start w:val="1"/>
      <w:numFmt w:val="decimal"/>
      <w:pStyle w:val="OutlineLevel1"/>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A86917"/>
    <w:multiLevelType w:val="hybridMultilevel"/>
    <w:tmpl w:val="EA36B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1"/>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0"/>
  </w:num>
  <w:num w:numId="10">
    <w:abstractNumId w:val="8"/>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4"/>
  </w:num>
  <w:num w:numId="18">
    <w:abstractNumId w:val="10"/>
  </w:num>
  <w:num w:numId="19">
    <w:abstractNumId w:val="1"/>
  </w:num>
  <w:num w:numId="20">
    <w:abstractNumId w:val="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LockTheme/>
  <w:defaultTabStop w:val="720"/>
  <w:characterSpacingControl w:val="doNotCompress"/>
  <w:savePreviewPicture/>
  <w:hdrShapeDefaults>
    <o:shapedefaults v:ext="edit" spidmax="5122"/>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0NzQ3MTIwNzI1Mzc0M7JU0lEKTi0uzszPAykwNKoFACg+uI8tAAAA"/>
  </w:docVars>
  <w:rsids>
    <w:rsidRoot w:val="00B7574F"/>
    <w:rsid w:val="00024FB7"/>
    <w:rsid w:val="000A6D6A"/>
    <w:rsid w:val="000B15E8"/>
    <w:rsid w:val="000C0803"/>
    <w:rsid w:val="000C2C6A"/>
    <w:rsid w:val="000D2169"/>
    <w:rsid w:val="000F0903"/>
    <w:rsid w:val="00124FD5"/>
    <w:rsid w:val="0013181E"/>
    <w:rsid w:val="001602BB"/>
    <w:rsid w:val="001A2683"/>
    <w:rsid w:val="001A4689"/>
    <w:rsid w:val="001C098D"/>
    <w:rsid w:val="001C10AF"/>
    <w:rsid w:val="001F0CC9"/>
    <w:rsid w:val="00201214"/>
    <w:rsid w:val="00207997"/>
    <w:rsid w:val="00216720"/>
    <w:rsid w:val="00224434"/>
    <w:rsid w:val="002362E9"/>
    <w:rsid w:val="00250EB0"/>
    <w:rsid w:val="00270C10"/>
    <w:rsid w:val="002901D9"/>
    <w:rsid w:val="0033144D"/>
    <w:rsid w:val="00377506"/>
    <w:rsid w:val="003A7E4B"/>
    <w:rsid w:val="003C2411"/>
    <w:rsid w:val="00427F4C"/>
    <w:rsid w:val="004500DE"/>
    <w:rsid w:val="004551FE"/>
    <w:rsid w:val="00467B22"/>
    <w:rsid w:val="004F29AF"/>
    <w:rsid w:val="005002EC"/>
    <w:rsid w:val="00501D02"/>
    <w:rsid w:val="00532293"/>
    <w:rsid w:val="00546A6C"/>
    <w:rsid w:val="005702EF"/>
    <w:rsid w:val="005E5774"/>
    <w:rsid w:val="005F5BC8"/>
    <w:rsid w:val="005F67EC"/>
    <w:rsid w:val="00650F8F"/>
    <w:rsid w:val="00654497"/>
    <w:rsid w:val="0066315B"/>
    <w:rsid w:val="0067319E"/>
    <w:rsid w:val="00695175"/>
    <w:rsid w:val="007042E2"/>
    <w:rsid w:val="00726E5E"/>
    <w:rsid w:val="00762BCE"/>
    <w:rsid w:val="00776416"/>
    <w:rsid w:val="007A0EAB"/>
    <w:rsid w:val="007A6D58"/>
    <w:rsid w:val="00822C8C"/>
    <w:rsid w:val="00827E14"/>
    <w:rsid w:val="00872376"/>
    <w:rsid w:val="008A034B"/>
    <w:rsid w:val="008C786A"/>
    <w:rsid w:val="00935086"/>
    <w:rsid w:val="00935F80"/>
    <w:rsid w:val="00971C52"/>
    <w:rsid w:val="0098520B"/>
    <w:rsid w:val="00994680"/>
    <w:rsid w:val="009B0A35"/>
    <w:rsid w:val="009C241D"/>
    <w:rsid w:val="009C48ED"/>
    <w:rsid w:val="009E0D9C"/>
    <w:rsid w:val="00A03896"/>
    <w:rsid w:val="00A14190"/>
    <w:rsid w:val="00A14B34"/>
    <w:rsid w:val="00A2171F"/>
    <w:rsid w:val="00A621B0"/>
    <w:rsid w:val="00B1207F"/>
    <w:rsid w:val="00B16250"/>
    <w:rsid w:val="00B3325E"/>
    <w:rsid w:val="00B3690F"/>
    <w:rsid w:val="00B4127B"/>
    <w:rsid w:val="00B7574F"/>
    <w:rsid w:val="00B9595A"/>
    <w:rsid w:val="00BC2FE3"/>
    <w:rsid w:val="00C032FD"/>
    <w:rsid w:val="00C12D77"/>
    <w:rsid w:val="00C610B2"/>
    <w:rsid w:val="00CC6145"/>
    <w:rsid w:val="00CF3BDD"/>
    <w:rsid w:val="00D10F9D"/>
    <w:rsid w:val="00D2123C"/>
    <w:rsid w:val="00DA2EA0"/>
    <w:rsid w:val="00DD75AC"/>
    <w:rsid w:val="00DE1A94"/>
    <w:rsid w:val="00E22D25"/>
    <w:rsid w:val="00E65CEA"/>
    <w:rsid w:val="00EC0EB6"/>
    <w:rsid w:val="00ED01FB"/>
    <w:rsid w:val="00F4612B"/>
    <w:rsid w:val="00F602D3"/>
    <w:rsid w:val="00F7576F"/>
    <w:rsid w:val="00FE6379"/>
    <w:rsid w:val="00FF6339"/>
    <w:rsid w:val="17072597"/>
    <w:rsid w:val="184C0106"/>
    <w:rsid w:val="21C71742"/>
    <w:rsid w:val="230CB48E"/>
    <w:rsid w:val="26788116"/>
    <w:rsid w:val="2D82D7AF"/>
    <w:rsid w:val="3251E61D"/>
    <w:rsid w:val="352CDC95"/>
    <w:rsid w:val="3A3594BE"/>
    <w:rsid w:val="44E710C5"/>
    <w:rsid w:val="4A3E39E0"/>
    <w:rsid w:val="53F93951"/>
    <w:rsid w:val="64AE9A92"/>
    <w:rsid w:val="673CBF19"/>
    <w:rsid w:val="6F575A5F"/>
    <w:rsid w:val="73BAE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character" w:styleId="CommentReference">
    <w:name w:val="annotation reference"/>
    <w:basedOn w:val="DefaultParagraphFont"/>
    <w:uiPriority w:val="99"/>
    <w:semiHidden/>
    <w:unhideWhenUsed/>
    <w:rsid w:val="001A4689"/>
    <w:rPr>
      <w:sz w:val="16"/>
      <w:szCs w:val="16"/>
    </w:rPr>
  </w:style>
  <w:style w:type="paragraph" w:styleId="CommentText">
    <w:name w:val="annotation text"/>
    <w:basedOn w:val="Normal"/>
    <w:link w:val="CommentTextChar"/>
    <w:uiPriority w:val="99"/>
    <w:semiHidden/>
    <w:unhideWhenUsed/>
    <w:rsid w:val="001A4689"/>
    <w:rPr>
      <w:szCs w:val="20"/>
    </w:rPr>
  </w:style>
  <w:style w:type="character" w:customStyle="1" w:styleId="CommentTextChar">
    <w:name w:val="Comment Text Char"/>
    <w:basedOn w:val="DefaultParagraphFont"/>
    <w:link w:val="CommentText"/>
    <w:uiPriority w:val="99"/>
    <w:semiHidden/>
    <w:rsid w:val="001A4689"/>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1A4689"/>
    <w:rPr>
      <w:b/>
      <w:bCs/>
    </w:rPr>
  </w:style>
  <w:style w:type="character" w:customStyle="1" w:styleId="CommentSubjectChar">
    <w:name w:val="Comment Subject Char"/>
    <w:basedOn w:val="CommentTextChar"/>
    <w:link w:val="CommentSubject"/>
    <w:uiPriority w:val="99"/>
    <w:semiHidden/>
    <w:rsid w:val="001A4689"/>
    <w:rPr>
      <w:rFonts w:ascii="Arial" w:hAnsi="Arial"/>
      <w:b/>
      <w:bCs/>
      <w:color w:val="4D3733" w:themeColor="background1"/>
      <w:sz w:val="20"/>
      <w:szCs w:val="20"/>
    </w:rPr>
  </w:style>
  <w:style w:type="character" w:customStyle="1" w:styleId="UnresolvedMention">
    <w:name w:val="Unresolved Mention"/>
    <w:basedOn w:val="DefaultParagraphFont"/>
    <w:uiPriority w:val="99"/>
    <w:semiHidden/>
    <w:unhideWhenUsed/>
    <w:rsid w:val="00DD75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terpillar.com/en/company/who-we-ar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5A5F1CAC-3D72-4599-9988-C1152D29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601C3-D1D9-47EB-BB82-73AFA70C18F2}">
  <ds:schemaRefs>
    <ds:schemaRef ds:uri="http://schemas.openxmlformats.org/officeDocument/2006/bibliography"/>
  </ds:schemaRefs>
</ds:datastoreItem>
</file>

<file path=customXml/itemProps5.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2241</CharactersWithSpaces>
  <SharedDoc>false</SharedDoc>
  <HLinks>
    <vt:vector size="6" baseType="variant">
      <vt:variant>
        <vt:i4>2162793</vt:i4>
      </vt:variant>
      <vt:variant>
        <vt:i4>0</vt:i4>
      </vt:variant>
      <vt:variant>
        <vt:i4>0</vt:i4>
      </vt:variant>
      <vt:variant>
        <vt:i4>5</vt:i4>
      </vt:variant>
      <vt:variant>
        <vt:lpwstr>https://www.caterpillar.com/en/company/who-we-are.html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University of Phoenix</dc:creator>
  <cp:lastModifiedBy>klish</cp:lastModifiedBy>
  <cp:revision>2</cp:revision>
  <dcterms:created xsi:type="dcterms:W3CDTF">2020-06-06T07:00:00Z</dcterms:created>
  <dcterms:modified xsi:type="dcterms:W3CDTF">2020-06-06T07:00:00Z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