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D87B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7C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7D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7E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7F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80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81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82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7E95D883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Typing Template for APA Papers</w:t>
      </w:r>
      <w:r w:rsidR="00794CA9">
        <w:rPr>
          <w:rFonts w:ascii="Times New Roman" w:hAnsi="Times New Roman"/>
        </w:rPr>
        <w:t>: A Sample of Proper Formatting for the APA 6</w:t>
      </w:r>
      <w:r w:rsidR="00794CA9" w:rsidRPr="00794CA9">
        <w:rPr>
          <w:rFonts w:ascii="Times New Roman" w:hAnsi="Times New Roman"/>
          <w:vertAlign w:val="superscript"/>
        </w:rPr>
        <w:t>th</w:t>
      </w:r>
      <w:r w:rsidR="00794CA9">
        <w:rPr>
          <w:rFonts w:ascii="Times New Roman" w:hAnsi="Times New Roman"/>
        </w:rPr>
        <w:t xml:space="preserve"> Edition </w:t>
      </w:r>
      <w:r>
        <w:rPr>
          <w:rFonts w:ascii="Times New Roman" w:hAnsi="Times New Roman"/>
        </w:rPr>
        <w:t>Student A. Sample</w:t>
      </w:r>
    </w:p>
    <w:p w14:paraId="7E95D884" w14:textId="6690DB4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University</w:t>
      </w:r>
      <w:r w:rsidR="005A0EBF">
        <w:rPr>
          <w:rFonts w:ascii="Times New Roman" w:hAnsi="Times New Roman"/>
        </w:rPr>
        <w:t>: &lt;Course&gt;</w:t>
      </w:r>
    </w:p>
    <w:p w14:paraId="7E95D885" w14:textId="3A04EB8B" w:rsidR="00334ECF" w:rsidRDefault="00C9345B" w:rsidP="00334EC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&lt;Date&gt;</w:t>
      </w:r>
      <w:r w:rsidR="005A0EBF">
        <w:rPr>
          <w:rFonts w:ascii="Times New Roman" w:hAnsi="Times New Roman"/>
        </w:rPr>
        <w:t xml:space="preserve"> </w:t>
      </w:r>
      <w:r w:rsidR="005A0EBF">
        <w:rPr>
          <w:rFonts w:ascii="Times New Roman" w:hAnsi="Times New Roman"/>
        </w:rPr>
        <w:br/>
      </w:r>
      <w:r w:rsidR="00E51265">
        <w:rPr>
          <w:rFonts w:ascii="Times New Roman" w:hAnsi="Times New Roman"/>
        </w:rPr>
        <w:t>&lt;</w:t>
      </w:r>
      <w:r w:rsidR="00B83275" w:rsidRPr="00B83275">
        <w:rPr>
          <w:rFonts w:ascii="Times New Roman" w:hAnsi="Times New Roman"/>
          <w:highlight w:val="yellow"/>
        </w:rPr>
        <w:t xml:space="preserve">Note: </w:t>
      </w:r>
      <w:r w:rsidR="005A0EBF" w:rsidRPr="00B83275">
        <w:rPr>
          <w:rFonts w:ascii="Times New Roman" w:hAnsi="Times New Roman"/>
          <w:highlight w:val="yellow"/>
        </w:rPr>
        <w:t xml:space="preserve">Even </w:t>
      </w:r>
      <w:r w:rsidR="005A0EBF" w:rsidRPr="005A0EBF">
        <w:rPr>
          <w:rFonts w:ascii="Times New Roman" w:hAnsi="Times New Roman"/>
          <w:highlight w:val="yellow"/>
        </w:rPr>
        <w:t xml:space="preserve">though APA does not require the </w:t>
      </w:r>
      <w:r w:rsidR="005A0EBF">
        <w:rPr>
          <w:rFonts w:ascii="Times New Roman" w:hAnsi="Times New Roman"/>
          <w:highlight w:val="yellow"/>
        </w:rPr>
        <w:br/>
      </w:r>
      <w:r w:rsidR="005A0EBF" w:rsidRPr="005A0EBF">
        <w:rPr>
          <w:rFonts w:ascii="Times New Roman" w:hAnsi="Times New Roman"/>
          <w:highlight w:val="yellow"/>
        </w:rPr>
        <w:t>date on a title page</w:t>
      </w:r>
      <w:r w:rsidR="00E51265">
        <w:rPr>
          <w:rFonts w:ascii="Times New Roman" w:hAnsi="Times New Roman"/>
        </w:rPr>
        <w:t>&gt;</w:t>
      </w:r>
      <w:r>
        <w:rPr>
          <w:rFonts w:ascii="Times New Roman" w:hAnsi="Times New Roman"/>
        </w:rPr>
        <w:br/>
      </w:r>
    </w:p>
    <w:p w14:paraId="7E95D886" w14:textId="77777777" w:rsidR="00334ECF" w:rsidRDefault="00334ECF" w:rsidP="00334ECF">
      <w:pPr>
        <w:spacing w:line="480" w:lineRule="auto"/>
        <w:jc w:val="center"/>
        <w:rPr>
          <w:rFonts w:ascii="Times New Roman" w:hAnsi="Times New Roman"/>
        </w:rPr>
        <w:sectPr w:rsidR="00334ECF" w:rsidSect="00FA2D2E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7E95D887" w14:textId="77777777" w:rsidR="00C9345B" w:rsidRDefault="00C9345B" w:rsidP="00334EC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Typing Template for APA Papers</w:t>
      </w:r>
      <w:r w:rsidR="00794CA9">
        <w:rPr>
          <w:rFonts w:ascii="Times New Roman" w:hAnsi="Times New Roman"/>
        </w:rPr>
        <w:t>: A Sample of Proper Formatting for the APA 6</w:t>
      </w:r>
      <w:r w:rsidR="00794CA9" w:rsidRPr="00794CA9">
        <w:rPr>
          <w:rFonts w:ascii="Times New Roman" w:hAnsi="Times New Roman"/>
          <w:vertAlign w:val="superscript"/>
        </w:rPr>
        <w:t>th</w:t>
      </w:r>
      <w:r w:rsidR="00794CA9">
        <w:rPr>
          <w:rFonts w:ascii="Times New Roman" w:hAnsi="Times New Roman"/>
        </w:rPr>
        <w:t xml:space="preserve"> Edition</w:t>
      </w:r>
    </w:p>
    <w:p w14:paraId="7E95D888" w14:textId="77777777" w:rsidR="00337D20" w:rsidRDefault="00C9345B" w:rsidP="00337D2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is an electronic template for papers written in APA style (American Psychological Association, 20</w:t>
      </w:r>
      <w:r w:rsidR="009A7176">
        <w:rPr>
          <w:rFonts w:ascii="Times New Roman" w:hAnsi="Times New Roman"/>
        </w:rPr>
        <w:t>10</w:t>
      </w:r>
      <w:r>
        <w:rPr>
          <w:rFonts w:ascii="Times New Roman" w:hAnsi="Times New Roman"/>
        </w:rPr>
        <w:t>).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purpose of the template is to help the student set the margins and spacing.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Margins are set at 1 inch for top, bottom, left, and right.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type is left-justified only—that means the left margin is straight, but the right margin is ragged.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Each paragraph is indented five spaces.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is best to use the tab key to indent.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line spacing is double throughout the paper, even on the reference page.</w:t>
      </w:r>
      <w:r w:rsidR="007B1DC9">
        <w:rPr>
          <w:rFonts w:ascii="Times New Roman" w:hAnsi="Times New Roman"/>
        </w:rPr>
        <w:t xml:space="preserve"> One</w:t>
      </w:r>
      <w:r>
        <w:rPr>
          <w:rFonts w:ascii="Times New Roman" w:hAnsi="Times New Roman"/>
        </w:rPr>
        <w:t xml:space="preserve"> space </w:t>
      </w:r>
      <w:r w:rsidR="007B1DC9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used after punctuation</w:t>
      </w:r>
      <w:r w:rsidR="000A6A8B">
        <w:rPr>
          <w:rFonts w:ascii="Times New Roman" w:hAnsi="Times New Roman"/>
        </w:rPr>
        <w:t xml:space="preserve"> at the end of sentences</w:t>
      </w:r>
      <w:r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font style used in this template is Times New Roman</w:t>
      </w:r>
      <w:r w:rsidR="002051B3">
        <w:rPr>
          <w:rFonts w:ascii="Times New Roman" w:hAnsi="Times New Roman"/>
        </w:rPr>
        <w:t xml:space="preserve"> and the</w:t>
      </w:r>
      <w:r>
        <w:rPr>
          <w:rFonts w:ascii="Times New Roman" w:hAnsi="Times New Roman"/>
        </w:rPr>
        <w:t xml:space="preserve"> font size is 12.</w:t>
      </w:r>
      <w:r w:rsidR="007B1DC9">
        <w:rPr>
          <w:rFonts w:ascii="Times New Roman" w:hAnsi="Times New Roman"/>
        </w:rPr>
        <w:t xml:space="preserve"> </w:t>
      </w:r>
    </w:p>
    <w:p w14:paraId="7E95D889" w14:textId="77777777" w:rsidR="00290F40" w:rsidRPr="00337D20" w:rsidRDefault="00290F40" w:rsidP="00337D20">
      <w:pPr>
        <w:spacing w:line="480" w:lineRule="auto"/>
        <w:jc w:val="center"/>
        <w:rPr>
          <w:rFonts w:ascii="Times New Roman" w:hAnsi="Times New Roman"/>
        </w:rPr>
      </w:pPr>
      <w:r w:rsidRPr="00290F40">
        <w:rPr>
          <w:rFonts w:ascii="Times New Roman" w:hAnsi="Times New Roman"/>
          <w:b/>
        </w:rPr>
        <w:t>First Heading</w:t>
      </w:r>
    </w:p>
    <w:p w14:paraId="7E95D88A" w14:textId="77777777" w:rsidR="00290F40" w:rsidRDefault="00290F40" w:rsidP="00290F4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heading above would be used if you want to have your paper divided into sections based on content.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is the first level of heading, and it is centered and bolded with each word of four letters or more capitalized.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heading should be a short descriptor of the section.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Note that not all papers will have headings or subheadings in them.</w:t>
      </w:r>
    </w:p>
    <w:p w14:paraId="7E95D88B" w14:textId="77777777" w:rsidR="00290F40" w:rsidRPr="00EC0BE3" w:rsidRDefault="00290F40" w:rsidP="00290F40">
      <w:pPr>
        <w:spacing w:line="480" w:lineRule="auto"/>
        <w:rPr>
          <w:rFonts w:ascii="Times New Roman" w:hAnsi="Times New Roman"/>
          <w:b/>
        </w:rPr>
      </w:pPr>
      <w:r w:rsidRPr="00EC0BE3">
        <w:rPr>
          <w:rFonts w:ascii="Times New Roman" w:hAnsi="Times New Roman"/>
          <w:b/>
        </w:rPr>
        <w:t>First Subheading</w:t>
      </w:r>
    </w:p>
    <w:p w14:paraId="7E95D88C" w14:textId="77777777" w:rsidR="00290F40" w:rsidRDefault="00290F40" w:rsidP="00290F4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The subheading above would be used if there are several sections within the topic labeled in a heading.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="00EC0BE3">
        <w:rPr>
          <w:rFonts w:ascii="Times New Roman" w:hAnsi="Times New Roman"/>
        </w:rPr>
        <w:t>e subheading is flush left and bolded</w:t>
      </w:r>
      <w:r>
        <w:rPr>
          <w:rFonts w:ascii="Times New Roman" w:hAnsi="Times New Roman"/>
        </w:rPr>
        <w:t xml:space="preserve">, with each word of four letters or more capitalized. </w:t>
      </w:r>
    </w:p>
    <w:p w14:paraId="7E95D88D" w14:textId="77777777" w:rsidR="00290F40" w:rsidRPr="00EC0BE3" w:rsidRDefault="00290F40" w:rsidP="00290F40">
      <w:pPr>
        <w:spacing w:line="480" w:lineRule="auto"/>
        <w:rPr>
          <w:rFonts w:ascii="Times New Roman" w:hAnsi="Times New Roman"/>
          <w:b/>
        </w:rPr>
      </w:pPr>
      <w:r w:rsidRPr="00EC0BE3">
        <w:rPr>
          <w:rFonts w:ascii="Times New Roman" w:hAnsi="Times New Roman"/>
          <w:b/>
        </w:rPr>
        <w:t>Second Subheading</w:t>
      </w:r>
    </w:p>
    <w:p w14:paraId="7E95D88E" w14:textId="77777777" w:rsidR="00290F40" w:rsidRDefault="00290F40" w:rsidP="00290F4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APA dictates that you should avoid having only one subsection heading and subsection within a section.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other words, use at least two subheadings under a main heading, or do not use any at all.</w:t>
      </w:r>
    </w:p>
    <w:p w14:paraId="7E95D88F" w14:textId="77777777" w:rsidR="00C9345B" w:rsidRDefault="00C9345B" w:rsidP="00C9345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When you are ready to write, and after having read these instructions completely, you can delete these directions and start typing.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formatting should stay the same.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However, one item </w:t>
      </w:r>
      <w:r>
        <w:rPr>
          <w:rFonts w:ascii="Times New Roman" w:hAnsi="Times New Roman"/>
        </w:rPr>
        <w:lastRenderedPageBreak/>
        <w:t>that you will have to change is the page header, which is placed at the top of each page along with the page number.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words included in the page header should be reflective of the title of your paper, so that if the pages are intermixed with other papers they will be identifiable.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When using Word 2003, double click on the words in the page header.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should enable you to edit the words.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 should not have to edit the page numbers.</w:t>
      </w:r>
      <w:r w:rsidR="007B1DC9">
        <w:rPr>
          <w:rFonts w:ascii="Times New Roman" w:hAnsi="Times New Roman"/>
        </w:rPr>
        <w:t xml:space="preserve"> </w:t>
      </w:r>
    </w:p>
    <w:p w14:paraId="7E95D890" w14:textId="715115C3" w:rsidR="00145462" w:rsidRDefault="00C9345B" w:rsidP="00C9345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In addition to spacing, APA style includes a special way of citing resource articles.</w:t>
      </w:r>
      <w:r w:rsidR="007B1DC9">
        <w:rPr>
          <w:rFonts w:ascii="Times New Roman" w:hAnsi="Times New Roman"/>
        </w:rPr>
        <w:t xml:space="preserve"> </w:t>
      </w:r>
      <w:r w:rsidR="002051B3">
        <w:rPr>
          <w:rFonts w:ascii="Times New Roman" w:hAnsi="Times New Roman"/>
        </w:rPr>
        <w:t>See the APA manual for specifics regarding in-text citations.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APA manual also discusses the desired tone of writing, grammar, punctuation, formatting for numbers, and a variety of other important topics.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Although the APA style rules are used in this template, the purpose of the template is only to demonstrate spacing and the general parts of the paper.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student will need to refer to the APA manual for other format directions. </w:t>
      </w:r>
      <w:r w:rsidR="003069BC">
        <w:rPr>
          <w:rFonts w:ascii="Times New Roman" w:hAnsi="Times New Roman"/>
        </w:rPr>
        <w:t xml:space="preserve">University </w:t>
      </w:r>
      <w:r>
        <w:rPr>
          <w:rFonts w:ascii="Times New Roman" w:hAnsi="Times New Roman"/>
        </w:rPr>
        <w:t>has prepared an APA Style Guide available in the Student Writing Center for additional help in correctly formatting according to APA style.</w:t>
      </w:r>
      <w:r w:rsidR="007B1DC9">
        <w:rPr>
          <w:rFonts w:ascii="Times New Roman" w:hAnsi="Times New Roman"/>
        </w:rPr>
        <w:t xml:space="preserve"> </w:t>
      </w:r>
    </w:p>
    <w:p w14:paraId="7E95D891" w14:textId="77777777" w:rsidR="00C9345B" w:rsidRDefault="00145462" w:rsidP="00C9345B">
      <w:pPr>
        <w:pStyle w:val="BodyText2"/>
        <w:rPr>
          <w:rFonts w:ascii="Times New Roman" w:hAnsi="Times New Roman"/>
        </w:rPr>
      </w:pPr>
      <w:r w:rsidRPr="00CC1CB5">
        <w:rPr>
          <w:rFonts w:ascii="Times New Roman" w:hAnsi="Times New Roman"/>
        </w:rPr>
        <w:t>The reference list should appear at the end of a paper</w:t>
      </w:r>
      <w:r>
        <w:rPr>
          <w:rFonts w:ascii="Times New Roman" w:hAnsi="Times New Roman"/>
        </w:rPr>
        <w:t xml:space="preserve"> (see the next page)</w:t>
      </w:r>
      <w:r w:rsidRPr="00CC1CB5"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It provides the information necessary for a reader to locate and retrieve any source you cite in the body of the paper.</w:t>
      </w:r>
      <w:r w:rsidR="007B1DC9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Each source you cite in the paper must appear in your reference list; likewise, each entry in the reference list must be cited in your text.</w:t>
      </w:r>
      <w:r w:rsidR="007B1DC9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A sample reference page is included below; </w:t>
      </w:r>
      <w:r>
        <w:rPr>
          <w:rFonts w:ascii="Times New Roman" w:hAnsi="Times New Roman"/>
        </w:rPr>
        <w:t>this page includes examples of how to format different reference types (e.g., books, journal articles, information from a website)</w:t>
      </w:r>
      <w:r w:rsidR="00C9345B"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The examples on the following page include </w:t>
      </w:r>
      <w:r w:rsidR="004572D9">
        <w:rPr>
          <w:rFonts w:ascii="Times New Roman" w:hAnsi="Times New Roman"/>
        </w:rPr>
        <w:t>e</w:t>
      </w:r>
      <w:r w:rsidR="00C9345B">
        <w:rPr>
          <w:rFonts w:ascii="Times New Roman" w:hAnsi="Times New Roman"/>
        </w:rPr>
        <w:t>xamples taken directly from the APA manual.</w:t>
      </w:r>
    </w:p>
    <w:p w14:paraId="7E95D892" w14:textId="77777777" w:rsidR="00C9345B" w:rsidRDefault="00C9345B" w:rsidP="00337D20">
      <w:pPr>
        <w:pStyle w:val="BodyText2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References</w:t>
      </w:r>
    </w:p>
    <w:p w14:paraId="7E95D893" w14:textId="77777777" w:rsidR="0014613A" w:rsidRDefault="0014613A" w:rsidP="000A6A8B">
      <w:pPr>
        <w:pStyle w:val="BodyText2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American Psychological Association. (20</w:t>
      </w:r>
      <w:r w:rsidR="009A717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). </w:t>
      </w:r>
      <w:r w:rsidRPr="00E233F4">
        <w:rPr>
          <w:rFonts w:ascii="Times New Roman" w:hAnsi="Times New Roman"/>
          <w:i/>
        </w:rPr>
        <w:t>Publication manual of the American Psychological Association</w:t>
      </w:r>
      <w:r>
        <w:rPr>
          <w:rFonts w:ascii="Times New Roman" w:hAnsi="Times New Roman"/>
        </w:rPr>
        <w:t xml:space="preserve"> (6th ed.). Washington, DC: Author.</w:t>
      </w:r>
    </w:p>
    <w:p w14:paraId="7E95D894" w14:textId="77777777" w:rsidR="00C40592" w:rsidRDefault="00C40592" w:rsidP="000A6A8B">
      <w:pPr>
        <w:pStyle w:val="GrandCanyonReference"/>
        <w:spacing w:after="0" w:line="480" w:lineRule="auto"/>
        <w:ind w:left="720" w:hanging="720"/>
      </w:pPr>
      <w:proofErr w:type="spellStart"/>
      <w:r w:rsidRPr="00CF04B8">
        <w:t>Daresh</w:t>
      </w:r>
      <w:proofErr w:type="spellEnd"/>
      <w:r w:rsidRPr="00CF04B8">
        <w:t xml:space="preserve">, J. C. (2004). </w:t>
      </w:r>
      <w:r w:rsidRPr="00C07570">
        <w:rPr>
          <w:i/>
        </w:rPr>
        <w:t>Beginning the assistant principalship: A practical guide for</w:t>
      </w:r>
      <w:r w:rsidR="000A6A8B">
        <w:rPr>
          <w:i/>
        </w:rPr>
        <w:t xml:space="preserve"> </w:t>
      </w:r>
      <w:r w:rsidRPr="00C07570">
        <w:rPr>
          <w:i/>
        </w:rPr>
        <w:t>new school administrators</w:t>
      </w:r>
      <w:r w:rsidRPr="008F57CC">
        <w:t>.</w:t>
      </w:r>
      <w:r w:rsidRPr="00CF04B8">
        <w:t xml:space="preserve"> Thousand Oaks, CA: Corwin.</w:t>
      </w:r>
    </w:p>
    <w:p w14:paraId="7E95D895" w14:textId="77777777" w:rsidR="00C40592" w:rsidRDefault="00C40592" w:rsidP="000A6A8B">
      <w:pPr>
        <w:pStyle w:val="GrandCanyonReference"/>
        <w:spacing w:after="0" w:line="480" w:lineRule="auto"/>
        <w:ind w:left="720" w:hanging="720"/>
      </w:pPr>
      <w:r>
        <w:t>Herbst-</w:t>
      </w:r>
      <w:proofErr w:type="spellStart"/>
      <w:r>
        <w:t>Damm</w:t>
      </w:r>
      <w:proofErr w:type="spellEnd"/>
      <w:r>
        <w:t xml:space="preserve">, K. L., &amp; Kulik, J. A. (2005). Volunteer support, marital status, and the survival times of terminally ill patients. </w:t>
      </w:r>
      <w:r w:rsidRPr="000460BB">
        <w:rPr>
          <w:i/>
        </w:rPr>
        <w:t>Health Psychology</w:t>
      </w:r>
      <w:r>
        <w:t xml:space="preserve">, </w:t>
      </w:r>
      <w:r w:rsidRPr="0006376C">
        <w:rPr>
          <w:i/>
        </w:rPr>
        <w:t>24</w:t>
      </w:r>
      <w:r>
        <w:t>, 225-229. doi:10.1037/0278-6133.24.2.225</w:t>
      </w:r>
    </w:p>
    <w:p w14:paraId="7E95D896" w14:textId="77777777" w:rsidR="00C40592" w:rsidRDefault="00C40592" w:rsidP="000A6A8B">
      <w:pPr>
        <w:pStyle w:val="GrandCanyonReference"/>
        <w:spacing w:after="0" w:line="480" w:lineRule="auto"/>
        <w:ind w:left="720" w:hanging="720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Department of Health and Human Services, National Institutes of Health, National Heart, Lung, and Blood Institute. (2003). </w:t>
      </w:r>
      <w:r w:rsidRPr="006262B2">
        <w:rPr>
          <w:i/>
        </w:rPr>
        <w:t>Managing asthma: A guide for schools</w:t>
      </w:r>
      <w:r>
        <w:t xml:space="preserve"> (NIH Publication No. 02-2650). Retrieved from </w:t>
      </w:r>
      <w:r w:rsidRPr="006262B2">
        <w:t>http://www.nhlbi.nih.gov/</w:t>
      </w:r>
      <w:r w:rsidR="00B83D9D">
        <w:br/>
      </w:r>
      <w:r w:rsidRPr="006262B2">
        <w:t>health/prof/asthma/asth_sch.pdf</w:t>
      </w:r>
    </w:p>
    <w:p w14:paraId="7E95D897" w14:textId="77777777" w:rsidR="00C40592" w:rsidRPr="004A52B6" w:rsidRDefault="00C40592" w:rsidP="00C40592">
      <w:pPr>
        <w:pStyle w:val="GrandCanyonReference"/>
        <w:ind w:left="0"/>
      </w:pPr>
    </w:p>
    <w:p w14:paraId="7E95D898" w14:textId="77777777" w:rsidR="00C9345B" w:rsidRDefault="00C9345B" w:rsidP="00C9345B">
      <w:pPr>
        <w:pStyle w:val="BodyText2"/>
        <w:ind w:firstLine="0"/>
        <w:rPr>
          <w:rFonts w:ascii="Times New Roman" w:hAnsi="Times New Roman"/>
        </w:rPr>
      </w:pPr>
    </w:p>
    <w:sectPr w:rsidR="00C9345B" w:rsidSect="00334ECF">
      <w:headerReference w:type="default" r:id="rId15"/>
      <w:pgSz w:w="12240" w:h="15840" w:code="1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738" w14:textId="77777777" w:rsidR="009E10FD" w:rsidRDefault="009E10FD">
      <w:r>
        <w:separator/>
      </w:r>
    </w:p>
  </w:endnote>
  <w:endnote w:type="continuationSeparator" w:id="0">
    <w:p w14:paraId="48ABF426" w14:textId="77777777" w:rsidR="009E10FD" w:rsidRDefault="009E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A901C" w14:textId="77777777" w:rsidR="009E10FD" w:rsidRDefault="009E10FD">
      <w:r>
        <w:separator/>
      </w:r>
    </w:p>
  </w:footnote>
  <w:footnote w:type="continuationSeparator" w:id="0">
    <w:p w14:paraId="4FE54D53" w14:textId="77777777" w:rsidR="009E10FD" w:rsidRDefault="009E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D89D" w14:textId="77777777" w:rsidR="00120792" w:rsidRDefault="00120792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5D89E" w14:textId="77777777" w:rsidR="00120792" w:rsidRDefault="00120792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D89F" w14:textId="77777777" w:rsidR="00120792" w:rsidRDefault="00120792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34EC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14:paraId="7E95D8A0" w14:textId="77777777" w:rsidR="00120792" w:rsidRPr="00DC3C69" w:rsidRDefault="00FA2D2E" w:rsidP="00FA2D2E">
    <w:pPr>
      <w:pStyle w:val="Header"/>
      <w:tabs>
        <w:tab w:val="clear" w:pos="4320"/>
        <w:tab w:val="clear" w:pos="8640"/>
        <w:tab w:val="right" w:pos="9000"/>
      </w:tabs>
      <w:ind w:right="360"/>
      <w:rPr>
        <w:rFonts w:ascii="Times New Roman" w:hAnsi="Times New Roman"/>
      </w:rPr>
    </w:pPr>
    <w:r>
      <w:rPr>
        <w:rFonts w:ascii="Times New Roman" w:hAnsi="Times New Roman"/>
      </w:rPr>
      <w:t xml:space="preserve">Running head: </w:t>
    </w:r>
    <w:r w:rsidR="00120792">
      <w:rPr>
        <w:rFonts w:ascii="Times New Roman" w:hAnsi="Times New Roman"/>
      </w:rPr>
      <w:t>ASSIGNMENT TITLE HERE</w:t>
    </w:r>
    <w:r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D8A1" w14:textId="77777777" w:rsidR="00120792" w:rsidRDefault="00120792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>Running head: ASSIGNMENT TITLE HERE</w:t>
    </w:r>
    <w:r>
      <w:rPr>
        <w:rFonts w:ascii="Times New Roman" w:hAnsi="Times New Roman"/>
      </w:rPr>
      <w:tab/>
    </w:r>
    <w:r w:rsidR="007B1DC9">
      <w:rPr>
        <w:rFonts w:ascii="Times New Roman" w:hAnsi="Times New Roman"/>
      </w:rPr>
      <w:t xml:space="preserve">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D8A2" w14:textId="77777777" w:rsidR="00334ECF" w:rsidRDefault="00334ECF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14:paraId="7E95D8A3" w14:textId="77777777" w:rsidR="00334ECF" w:rsidRPr="00DC3C69" w:rsidRDefault="00334ECF" w:rsidP="00FA2D2E">
    <w:pPr>
      <w:pStyle w:val="Header"/>
      <w:tabs>
        <w:tab w:val="clear" w:pos="4320"/>
        <w:tab w:val="clear" w:pos="8640"/>
        <w:tab w:val="right" w:pos="9000"/>
      </w:tabs>
      <w:ind w:right="360"/>
      <w:rPr>
        <w:rFonts w:ascii="Times New Roman" w:hAnsi="Times New Roman"/>
      </w:rPr>
    </w:pPr>
    <w:r>
      <w:rPr>
        <w:rFonts w:ascii="Times New Roman" w:hAnsi="Times New Roman"/>
      </w:rPr>
      <w:t>ASSIGNMENT TITLE HERE</w:t>
    </w: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CF"/>
    <w:rsid w:val="00001F43"/>
    <w:rsid w:val="00032BCC"/>
    <w:rsid w:val="00050408"/>
    <w:rsid w:val="0006376C"/>
    <w:rsid w:val="00076542"/>
    <w:rsid w:val="000954E7"/>
    <w:rsid w:val="000A6A8B"/>
    <w:rsid w:val="00120792"/>
    <w:rsid w:val="00145462"/>
    <w:rsid w:val="0014613A"/>
    <w:rsid w:val="001D286E"/>
    <w:rsid w:val="002051B3"/>
    <w:rsid w:val="00224ED4"/>
    <w:rsid w:val="00240D3B"/>
    <w:rsid w:val="00290F40"/>
    <w:rsid w:val="002D08B1"/>
    <w:rsid w:val="00302C60"/>
    <w:rsid w:val="003069BC"/>
    <w:rsid w:val="00334ECF"/>
    <w:rsid w:val="00337D20"/>
    <w:rsid w:val="004005C5"/>
    <w:rsid w:val="004572D9"/>
    <w:rsid w:val="004D3041"/>
    <w:rsid w:val="00562B97"/>
    <w:rsid w:val="005A0EBF"/>
    <w:rsid w:val="005C34D0"/>
    <w:rsid w:val="005D1B22"/>
    <w:rsid w:val="005F06DB"/>
    <w:rsid w:val="005F5586"/>
    <w:rsid w:val="00666166"/>
    <w:rsid w:val="0068737D"/>
    <w:rsid w:val="00794CA9"/>
    <w:rsid w:val="007B1DC9"/>
    <w:rsid w:val="007C4CAD"/>
    <w:rsid w:val="00940186"/>
    <w:rsid w:val="009A7176"/>
    <w:rsid w:val="009E10FD"/>
    <w:rsid w:val="00A603EF"/>
    <w:rsid w:val="00A8109D"/>
    <w:rsid w:val="00AE3766"/>
    <w:rsid w:val="00AE7535"/>
    <w:rsid w:val="00B042D3"/>
    <w:rsid w:val="00B42581"/>
    <w:rsid w:val="00B70DBA"/>
    <w:rsid w:val="00B83275"/>
    <w:rsid w:val="00B83D9D"/>
    <w:rsid w:val="00BB1648"/>
    <w:rsid w:val="00BD40B5"/>
    <w:rsid w:val="00BE52E1"/>
    <w:rsid w:val="00C40592"/>
    <w:rsid w:val="00C90776"/>
    <w:rsid w:val="00C9345B"/>
    <w:rsid w:val="00DC3C69"/>
    <w:rsid w:val="00E34F78"/>
    <w:rsid w:val="00E50224"/>
    <w:rsid w:val="00E51265"/>
    <w:rsid w:val="00E62503"/>
    <w:rsid w:val="00EC0BE3"/>
    <w:rsid w:val="00EF2D35"/>
    <w:rsid w:val="00F9222E"/>
    <w:rsid w:val="00FA2D2E"/>
    <w:rsid w:val="00FA4389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E95D87B"/>
  <w15:chartTrackingRefBased/>
  <w15:docId w15:val="{A184E178-CB3D-4B93-A616-109C6013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C40592"/>
    <w:pPr>
      <w:widowControl w:val="0"/>
      <w:spacing w:after="180"/>
      <w:ind w:left="360"/>
    </w:pPr>
    <w:rPr>
      <w:rFonts w:ascii="Times New Roman" w:hAnsi="Times New Roman" w:cs="Lucida Sans Unicode"/>
      <w:bCs/>
      <w:kern w:val="32"/>
      <w:szCs w:val="24"/>
    </w:rPr>
  </w:style>
  <w:style w:type="character" w:styleId="Hyperlink">
    <w:name w:val="Hyperlink"/>
    <w:rsid w:val="00B83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>/sites/cdd/editing/Shared Documents</xsnScope>
</customXsn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7596C085266C08468B7E3724CEC138A3" ma:contentTypeVersion="14" ma:contentTypeDescription="Create a new document." ma:contentTypeScope="" ma:versionID="3173248768c23e75f870acfc09cb1ddf">
  <xsd:schema xmlns:xsd="http://www.w3.org/2001/XMLSchema" xmlns:xs="http://www.w3.org/2001/XMLSchema" xmlns:p="http://schemas.microsoft.com/office/2006/metadata/properties" xmlns:ns1="http://schemas.microsoft.com/sharepoint/v3" xmlns:ns2="458f3126-62e3-4757-938f-c105dc721ec7" xmlns:ns3="0786fbbe-922f-430a-93e5-eec71e297dba" targetNamespace="http://schemas.microsoft.com/office/2006/metadata/properties" ma:root="true" ma:fieldsID="02c874db7be3b1491054821abf4c0f69" ns1:_="" ns2:_="" ns3:_="">
    <xsd:import namespace="http://schemas.microsoft.com/sharepoint/v3"/>
    <xsd:import namespace="458f3126-62e3-4757-938f-c105dc721ec7"/>
    <xsd:import namespace="0786fbbe-922f-430a-93e5-eec71e297dba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2:deadbeef9601426a9322ac73799625f1" minOccurs="0"/>
                <xsd:element ref="ns2:deadbeeff57a49aa8e8040b7474d5a66" minOccurs="0"/>
                <xsd:element ref="ns2:deadbeef6c264ca286694998fb5582db" minOccurs="0"/>
                <xsd:element ref="ns2:TaxCatchAll" minOccurs="0"/>
                <xsd:element ref="ns2:deadbeefdd47407583f47a25a42617f9" minOccurs="0"/>
                <xsd:element ref="ns2:deadbeefdf574942869e88db097302a9" minOccurs="0"/>
                <xsd:element ref="ns2:deadbeef156343e8a472f8beecdc2f9a" minOccurs="0"/>
                <xsd:element ref="ns2:TaxCatchAllLabel" minOccurs="0"/>
                <xsd:element ref="ns2:deadbeef14b34711a028ec5ab2e777db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3126-62e3-4757-938f-c105dc721ec7" elementFormDefault="qualified">
    <xsd:import namespace="http://schemas.microsoft.com/office/2006/documentManagement/types"/>
    <xsd:import namespace="http://schemas.microsoft.com/office/infopath/2007/PartnerControls"/>
    <xsd:element name="deadbeef9601426a9322ac73799625f1" ma:index="11" nillable="true" ma:taxonomy="true" ma:internalName="deadbeef9601426a9322ac73799625f1" ma:taxonomyFieldName="DocumentType" ma:displayName="Document Type" ma:default="" ma:fieldId="{deadbeef-9601-426a-9322-ac73799625f1}" ma:sspId="6f79346d-4f46-4bf1-b4df-486c6d391f37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f57a49aa8e8040b7474d5a66" ma:index="12" nillable="true" ma:taxonomy="true" ma:internalName="deadbeeff57a49aa8e8040b7474d5a66" ma:taxonomyFieldName="DocumentSubject" ma:displayName="Subject" ma:default="" ma:fieldId="{deadbeef-f57a-49aa-8e80-40b7474d5a66}" ma:sspId="6f79346d-4f46-4bf1-b4df-486c6d391f37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6c264ca286694998fb5582db" ma:index="13" nillable="true" ma:taxonomy="true" ma:internalName="deadbeef6c264ca286694998fb5582db" ma:taxonomyFieldName="DocumentDepartment" ma:displayName="Department" ma:readOnly="false" ma:default="42;#Academic Program and Course Development|59abafec-cbf5-4238-a796-a3b74278f4db" ma:fieldId="{deadbeef-6c26-4ca2-8669-4998fb5582db}" ma:sspId="6f79346d-4f46-4bf1-b4df-486c6d391f37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34eaad-0c4d-43a7-995d-734d25e48599}" ma:internalName="TaxCatchAll" ma:showField="CatchAllData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dd47407583f47a25a42617f9" ma:index="15" nillable="true" ma:taxonomy="true" ma:internalName="deadbeefdd47407583f47a25a42617f9" ma:taxonomyFieldName="SecurityClassification" ma:displayName="Classification" ma:readOnly="false" ma:default="2;#Internal|98311b30-b9e9-4d4f-9f64-0688c0d4a234" ma:fieldId="{deadbeef-dd47-4075-83f4-7a25a42617f9}" ma:sspId="6f79346d-4f46-4bf1-b4df-486c6d391f37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adbeefdf574942869e88db097302a9" ma:index="16" nillable="true" ma:taxonomy="true" ma:internalName="deadbeefdf574942869e88db097302a9" ma:taxonomyFieldName="DocumentCategory" ma:displayName="Category" ma:default="" ma:fieldId="{deadbeef-df57-4942-869e-88db097302a9}" ma:sspId="6f79346d-4f46-4bf1-b4df-486c6d391f37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156343e8a472f8beecdc2f9a" ma:index="17" nillable="true" ma:taxonomy="true" ma:internalName="deadbeef156343e8a472f8beecdc2f9a" ma:taxonomyFieldName="DocumentBusinessValue" ma:displayName="Business Value" ma:readOnly="false" ma:default="3;#Normal|581d4866-74cc-43f1-bef1-bb304cbfeaa5" ma:fieldId="{deadbeef-1563-43e8-a472-f8beecdc2f9a}" ma:sspId="6f79346d-4f46-4bf1-b4df-486c6d391f37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d234eaad-0c4d-43a7-995d-734d25e48599}" ma:internalName="TaxCatchAllLabel" ma:readOnly="true" ma:showField="CatchAllDataLabel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14b34711a028ec5ab2e777db" ma:index="19" nillable="true" ma:taxonomy="true" ma:internalName="deadbeef14b34711a028ec5ab2e777db" ma:taxonomyFieldName="DocumentStatus" ma:displayName="Status" ma:default="" ma:fieldId="{deadbeef-14b3-4711-a028-ec5ab2e777db}" ma:sspId="6f79346d-4f46-4bf1-b4df-486c6d391f37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6f79346d-4f46-4bf1-b4df-486c6d391f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fbbe-922f-430a-93e5-eec71e297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omments xmlns="http://schemas.microsoft.com/sharepoint/v3" xsi:nil="true"/>
    <TaxKeywordTaxHTField xmlns="458f3126-62e3-4757-938f-c105dc721ec7">
      <Terms xmlns="http://schemas.microsoft.com/office/infopath/2007/PartnerControls"/>
    </TaxKeywordTaxHTField>
    <TaxCatchAll xmlns="458f3126-62e3-4757-938f-c105dc721ec7">
      <Value>3</Value>
      <Value>2</Value>
      <Value>42</Value>
    </TaxCatchAll>
    <deadbeef6c264ca286694998fb5582db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eadbeef6c264ca286694998fb5582db>
    <deadbeef14b34711a028ec5ab2e777db xmlns="458f3126-62e3-4757-938f-c105dc721ec7">
      <Terms xmlns="http://schemas.microsoft.com/office/infopath/2007/PartnerControls"/>
    </deadbeef14b34711a028ec5ab2e777db>
    <deadbeefdf574942869e88db097302a9 xmlns="458f3126-62e3-4757-938f-c105dc721ec7">
      <Terms xmlns="http://schemas.microsoft.com/office/infopath/2007/PartnerControls"/>
    </deadbeefdf574942869e88db097302a9>
    <deadbeeff57a49aa8e8040b7474d5a66 xmlns="458f3126-62e3-4757-938f-c105dc721ec7">
      <Terms xmlns="http://schemas.microsoft.com/office/infopath/2007/PartnerControls"/>
    </deadbeeff57a49aa8e8040b7474d5a66>
    <deadbeef9601426a9322ac73799625f1 xmlns="458f3126-62e3-4757-938f-c105dc721ec7">
      <Terms xmlns="http://schemas.microsoft.com/office/infopath/2007/PartnerControls"/>
    </deadbeef9601426a9322ac73799625f1>
    <deadbeef156343e8a472f8beecdc2f9a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eadbeef156343e8a472f8beecdc2f9a>
    <deadbeefdd47407583f47a25a42617f9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deadbeefdd47407583f47a25a42617f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403F-11A3-4356-B991-9AA2B836E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E1D09-AAC8-41FB-A35B-61A922A60E3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CBFD2A6-BDB9-402D-A955-7ADE8D5F17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BE6305-22E2-4247-938E-F6379E93F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8f3126-62e3-4757-938f-c105dc721ec7"/>
    <ds:schemaRef ds:uri="0786fbbe-922f-430a-93e5-eec71e297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36DD09-023E-48E8-9BEE-6AF60D0D7D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8f3126-62e3-4757-938f-c105dc721ec7"/>
  </ds:schemaRefs>
</ds:datastoreItem>
</file>

<file path=customXml/itemProps6.xml><?xml version="1.0" encoding="utf-8"?>
<ds:datastoreItem xmlns:ds="http://schemas.openxmlformats.org/officeDocument/2006/customXml" ds:itemID="{DDAB5A11-9708-4968-A17D-952F0E7B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APA TYPING TEMPLATE</vt:lpstr>
    </vt:vector>
  </TitlesOfParts>
  <Company>Grand Canyon University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APA TYPING TEMPLATE</dc:title>
  <dc:subject/>
  <dc:creator>Windows User</dc:creator>
  <cp:keywords/>
  <cp:lastModifiedBy>Mika Ross</cp:lastModifiedBy>
  <cp:revision>3</cp:revision>
  <dcterms:created xsi:type="dcterms:W3CDTF">2020-03-03T06:42:00Z</dcterms:created>
  <dcterms:modified xsi:type="dcterms:W3CDTF">2020-05-11T19:39:00Z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0x010100A30BC5E90BED914E81F4B67CDEADBEEF007596C085266C08468B7E3724CEC138A3</vt:lpwstr>
  </property>
  <property fmtid="{D5CDD505-2E9C-101B-9397-08002B2CF9AE}" pid="3" name="TaxKeyword">
    <vt:lpwstr/>
  </property>
  <property fmtid="{D5CDD505-2E9C-101B-9397-08002B2CF9AE}" pid="4" name="DocumentDepartment">
    <vt:lpwstr>42;#Academic Program and Course Development|59abafec-cbf5-4238-a796-a3b74278f4db</vt:lpwstr>
  </property>
  <property fmtid="{D5CDD505-2E9C-101B-9397-08002B2CF9AE}" pid="5" name="DocumentType">
    <vt:lpwstr/>
  </property>
  <property fmtid="{D5CDD505-2E9C-101B-9397-08002B2CF9AE}" pid="6" name="DocumentStatus">
    <vt:lpwstr/>
  </property>
  <property fmtid="{D5CDD505-2E9C-101B-9397-08002B2CF9AE}" pid="7" name="DocumentCategory">
    <vt:lpwstr/>
  </property>
  <property fmtid="{D5CDD505-2E9C-101B-9397-08002B2CF9AE}" pid="8" name="SecurityClassification">
    <vt:lpwstr>2;#Internal|98311b30-b9e9-4d4f-9f64-0688c0d4a234</vt:lpwstr>
  </property>
  <property fmtid="{D5CDD505-2E9C-101B-9397-08002B2CF9AE}" pid="9" name="DocumentSubject">
    <vt:lpwstr/>
  </property>
  <property fmtid="{D5CDD505-2E9C-101B-9397-08002B2CF9AE}" pid="10" name="DocumentBusinessValue">
    <vt:lpwstr>3;#Normal|581d4866-74cc-43f1-bef1-bb304cbfeaa5</vt:lpwstr>
  </property>
  <property fmtid="{D5CDD505-2E9C-101B-9397-08002B2CF9AE}" pid="11" name="Order">
    <vt:r8>70600</vt:r8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</Properties>
</file>