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19" w:rsidRPr="009A0E19" w:rsidRDefault="009A0E19" w:rsidP="009A0E19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9A0E19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:rsidR="009A0E19" w:rsidRPr="009A0E19" w:rsidRDefault="009A0E19" w:rsidP="009A0E19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9A0E19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NATIONAL RESPONSE FRAMEWORK (NRF) AND NATIONAL INCIDENT MANAGEMENT SYSTEM (NIMS)</w:t>
      </w:r>
    </w:p>
    <w:p w:rsidR="009A0E19" w:rsidRPr="009A0E19" w:rsidRDefault="009A0E19" w:rsidP="009A0E19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  <w:r w:rsidRPr="009A0E19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>Required Reading</w:t>
      </w:r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Comprehensive Preparedness Guide (CPG) 201</w:t>
      </w:r>
      <w:r w:rsidRPr="009A0E19">
        <w:rPr>
          <w:rFonts w:ascii="Arial" w:eastAsia="Times New Roman" w:hAnsi="Arial" w:cs="Arial"/>
          <w:color w:val="363636"/>
        </w:rPr>
        <w:t>, 3rd Ed. (2018). FEMA. </w:t>
      </w:r>
      <w:hyperlink r:id="rId4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https://www.fema.gov/media-library-data/1527613746699-fa31d9ade55988da1293192f1b18f4e3/CPG201Final20180525_508c.pdf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Executive Summary: Unified San Diego County Emergency Services Organization Operational Area Emergency Plan</w:t>
      </w:r>
      <w:r w:rsidRPr="009A0E19">
        <w:rPr>
          <w:rFonts w:ascii="Arial" w:eastAsia="Times New Roman" w:hAnsi="Arial" w:cs="Arial"/>
          <w:color w:val="363636"/>
        </w:rPr>
        <w:t> (2010). Office of Emergency Services, County of San Diego. Retrieved from </w:t>
      </w:r>
      <w:hyperlink r:id="rId5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http://www.co.san-diego.ca.us/oes/emergency_management/protected/docs/2010_Complete_Plan_w_Annexes.pdf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National Incident Management System</w:t>
      </w:r>
      <w:r w:rsidRPr="009A0E19">
        <w:rPr>
          <w:rFonts w:ascii="Arial" w:eastAsia="Times New Roman" w:hAnsi="Arial" w:cs="Arial"/>
          <w:color w:val="363636"/>
        </w:rPr>
        <w:t> (2017), 3rd. Ed., FEMA. Retrieved from </w:t>
      </w:r>
      <w:hyperlink r:id="rId6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https://www.fema.gov/media-library-data/1508151197225-ced8c60378c3936adb92c1a3ee6f6564/FINAL_NIMS_2017.pdf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2019 National Preparedness Report.</w:t>
      </w:r>
      <w:r w:rsidRPr="009A0E19">
        <w:rPr>
          <w:rFonts w:ascii="Arial" w:eastAsia="Times New Roman" w:hAnsi="Arial" w:cs="Arial"/>
          <w:color w:val="363636"/>
        </w:rPr>
        <w:t> (2019). FEMA.gov. Retrieved from </w:t>
      </w:r>
      <w:hyperlink r:id="rId7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https://www.fema.gov/media-library/assets/documents/184950</w:t>
        </w:r>
      </w:hyperlink>
      <w:r w:rsidRPr="009A0E19">
        <w:rPr>
          <w:rFonts w:ascii="Arial" w:eastAsia="Times New Roman" w:hAnsi="Arial" w:cs="Arial"/>
          <w:color w:val="363636"/>
        </w:rPr>
        <w:t>. Click 2019 National Preparedness Report Executive Summary and review the 2-page findings. </w:t>
      </w:r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Presidential Policy Directive/PPD-8: National Preparedness</w:t>
      </w:r>
      <w:r w:rsidRPr="009A0E19">
        <w:rPr>
          <w:rFonts w:ascii="Arial" w:eastAsia="Times New Roman" w:hAnsi="Arial" w:cs="Arial"/>
          <w:color w:val="363636"/>
        </w:rPr>
        <w:t> (2011). U.S. Department of Homeland Security Retrieved from: </w:t>
      </w:r>
      <w:hyperlink r:id="rId8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http://www.dhs.gov/presidential-policy-directive-8-national-preparedness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9A0E19">
        <w:rPr>
          <w:rFonts w:ascii="Arial" w:eastAsia="Times New Roman" w:hAnsi="Arial" w:cs="Arial"/>
          <w:color w:val="363636"/>
        </w:rPr>
        <w:t>Renauld</w:t>
      </w:r>
      <w:proofErr w:type="spellEnd"/>
      <w:r w:rsidRPr="009A0E19">
        <w:rPr>
          <w:rFonts w:ascii="Arial" w:eastAsia="Times New Roman" w:hAnsi="Arial" w:cs="Arial"/>
          <w:color w:val="363636"/>
        </w:rPr>
        <w:t>, C. (2012). The missing piece of NIMS: Teaching incident commanders how to function in the edge of Chaos, </w:t>
      </w:r>
      <w:r w:rsidRPr="009A0E19">
        <w:rPr>
          <w:rFonts w:ascii="Arial" w:eastAsia="Times New Roman" w:hAnsi="Arial" w:cs="Arial"/>
          <w:i/>
          <w:iCs/>
          <w:color w:val="363636"/>
        </w:rPr>
        <w:t>Homeland Security Affairs, 8</w:t>
      </w:r>
      <w:r w:rsidRPr="009A0E19">
        <w:rPr>
          <w:rFonts w:ascii="Arial" w:eastAsia="Times New Roman" w:hAnsi="Arial" w:cs="Arial"/>
          <w:color w:val="363636"/>
        </w:rPr>
        <w:t>(8). Retrieved from: </w:t>
      </w:r>
      <w:hyperlink r:id="rId9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http://www.hsaj.org/?article=8.1.8</w:t>
        </w:r>
      </w:hyperlink>
      <w:r w:rsidRPr="009A0E19">
        <w:rPr>
          <w:rFonts w:ascii="Arial" w:eastAsia="Times New Roman" w:hAnsi="Arial" w:cs="Arial"/>
          <w:color w:val="363636"/>
        </w:rPr>
        <w:t>[Download article]</w:t>
      </w:r>
    </w:p>
    <w:p w:rsidR="009A0E19" w:rsidRPr="009A0E19" w:rsidRDefault="009A0E19" w:rsidP="009A0E19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9A0E19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National Planning Frameworks</w:t>
      </w:r>
      <w:r w:rsidRPr="009A0E19">
        <w:rPr>
          <w:rFonts w:ascii="Arial" w:eastAsia="Times New Roman" w:hAnsi="Arial" w:cs="Arial"/>
          <w:color w:val="363636"/>
        </w:rPr>
        <w:t>. FEMA. </w:t>
      </w:r>
      <w:hyperlink r:id="rId10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http://www.fema.gov/national-planning-frameworks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lastRenderedPageBreak/>
        <w:t>National Response Framework, Fourth Edition</w:t>
      </w:r>
      <w:r w:rsidRPr="009A0E19">
        <w:rPr>
          <w:rFonts w:ascii="Arial" w:eastAsia="Times New Roman" w:hAnsi="Arial" w:cs="Arial"/>
          <w:color w:val="363636"/>
        </w:rPr>
        <w:t>. FEMA. </w:t>
      </w:r>
      <w:hyperlink r:id="rId11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https://www.fema.gov/media-library/assets/documents/117791</w:t>
        </w:r>
      </w:hyperlink>
    </w:p>
    <w:p w:rsidR="009A0E19" w:rsidRPr="009A0E19" w:rsidRDefault="009A0E19" w:rsidP="009A0E19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9A0E19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Videos</w:t>
      </w:r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Citywide Incident Management System</w:t>
      </w:r>
      <w:r w:rsidRPr="009A0E19">
        <w:rPr>
          <w:rFonts w:ascii="Arial" w:eastAsia="Times New Roman" w:hAnsi="Arial" w:cs="Arial"/>
          <w:color w:val="363636"/>
        </w:rPr>
        <w:t> (2019). NYC Emergency Management. Retrieved from </w:t>
      </w:r>
      <w:hyperlink r:id="rId12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https://www1.nyc.gov/site/em/about/citywide-incident-management-system.page</w:t>
        </w:r>
      </w:hyperlink>
    </w:p>
    <w:p w:rsidR="009A0E19" w:rsidRPr="009A0E19" w:rsidRDefault="009A0E19" w:rsidP="009A0E19">
      <w:pPr>
        <w:spacing w:before="100" w:beforeAutospacing="1" w:after="100" w:afterAutospacing="1"/>
        <w:ind w:left="1050" w:right="1050"/>
        <w:rPr>
          <w:rFonts w:ascii="Arial" w:eastAsia="Times New Roman" w:hAnsi="Arial" w:cs="Arial"/>
          <w:color w:val="363636"/>
        </w:rPr>
      </w:pPr>
      <w:r w:rsidRPr="009A0E19">
        <w:rPr>
          <w:rFonts w:ascii="Arial" w:eastAsia="Times New Roman" w:hAnsi="Arial" w:cs="Arial"/>
          <w:i/>
          <w:iCs/>
          <w:color w:val="363636"/>
        </w:rPr>
        <w:t>Incident Command System, NIMS Familiarization</w:t>
      </w:r>
      <w:r w:rsidRPr="009A0E19">
        <w:rPr>
          <w:rFonts w:ascii="Arial" w:eastAsia="Times New Roman" w:hAnsi="Arial" w:cs="Arial"/>
          <w:color w:val="363636"/>
        </w:rPr>
        <w:t> (2012). RMP Corp. Retrieved from: </w:t>
      </w:r>
      <w:r w:rsidRPr="009A0E19">
        <w:rPr>
          <w:rFonts w:ascii="Arial" w:eastAsia="Times New Roman" w:hAnsi="Arial" w:cs="Arial"/>
          <w:color w:val="363636"/>
        </w:rPr>
        <w:br/>
      </w:r>
      <w:hyperlink r:id="rId13" w:tgtFrame="_blank" w:history="1">
        <w:r w:rsidRPr="009A0E19">
          <w:rPr>
            <w:rFonts w:ascii="Arial" w:eastAsia="Times New Roman" w:hAnsi="Arial" w:cs="Arial"/>
            <w:i/>
            <w:iCs/>
            <w:color w:val="CC3300"/>
            <w:u w:val="single"/>
          </w:rPr>
          <w:t>http://www.youtube.com/watch?v=ykVEWtq9x3g</w:t>
        </w:r>
      </w:hyperlink>
      <w:r w:rsidRPr="009A0E19">
        <w:rPr>
          <w:rFonts w:ascii="Arial" w:eastAsia="Times New Roman" w:hAnsi="Arial" w:cs="Arial"/>
          <w:color w:val="363636"/>
        </w:rPr>
        <w:t> Note: Regardless of whether the presenter talks about natural or manmade disasters, focus on the components of NIMS.</w:t>
      </w:r>
    </w:p>
    <w:p w:rsidR="009117A7" w:rsidRDefault="009760CD"/>
    <w:p w:rsidR="009760CD" w:rsidRDefault="009760CD"/>
    <w:p w:rsidR="009760CD" w:rsidRDefault="009760CD"/>
    <w:p w:rsidR="009760CD" w:rsidRDefault="009760CD"/>
    <w:p w:rsidR="009760CD" w:rsidRDefault="009760CD"/>
    <w:p w:rsidR="009760CD" w:rsidRPr="00CB4158" w:rsidRDefault="009760CD" w:rsidP="009760C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CB4158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2 - Background</w:t>
      </w:r>
    </w:p>
    <w:p w:rsidR="009760CD" w:rsidRPr="00CB4158" w:rsidRDefault="009760CD" w:rsidP="009760C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CB4158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U.S. DEPARTMENT OF HOMELAND SECURITY (DHS)</w:t>
      </w:r>
    </w:p>
    <w:p w:rsidR="009760CD" w:rsidRPr="00CB4158" w:rsidRDefault="009760CD" w:rsidP="009760CD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B415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Bomb threat standoff card</w:t>
      </w:r>
      <w:r w:rsidRPr="00CB4158">
        <w:rPr>
          <w:rFonts w:eastAsia="Times New Roman" w:cs="Times New Roman"/>
          <w:color w:val="363636"/>
        </w:rPr>
        <w:t> (2017). DHS. Retrieved from </w:t>
      </w:r>
      <w:hyperlink r:id="rId14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https://wellspringinfo.com/wp-content/uploads/2017/05/bombThreatStandOffCard.png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color w:val="363636"/>
        </w:rPr>
        <w:t>Burkett, J. W. (2009). Command and control: Command and control of military forces in the homeland, </w:t>
      </w:r>
      <w:r w:rsidRPr="00CB4158">
        <w:rPr>
          <w:rFonts w:eastAsia="Times New Roman" w:cs="Times New Roman"/>
          <w:i/>
          <w:iCs/>
          <w:color w:val="363636"/>
        </w:rPr>
        <w:t>Center for Army Lessons Learned Newsletter, 10</w:t>
      </w:r>
      <w:r w:rsidRPr="00CB4158">
        <w:rPr>
          <w:rFonts w:eastAsia="Times New Roman" w:cs="Times New Roman"/>
          <w:color w:val="363636"/>
        </w:rPr>
        <w:t>(16). Retrieved from: </w:t>
      </w:r>
      <w:hyperlink r:id="rId15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http://www.globalsecurity.org/military/library/report/call/call_10-16-ch03.htm</w:t>
        </w:r>
      </w:hyperlink>
      <w:r w:rsidRPr="00CB4158">
        <w:rPr>
          <w:rFonts w:eastAsia="Times New Roman" w:cs="Times New Roman"/>
          <w:color w:val="363636"/>
        </w:rPr>
        <w:t> [Review Parallel Command and Duel-Status Command]</w:t>
      </w:r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color w:val="363636"/>
        </w:rPr>
        <w:t>Department of Defense support to domestic incidents (2009). </w:t>
      </w:r>
      <w:r w:rsidRPr="00CB4158">
        <w:rPr>
          <w:rFonts w:eastAsia="Times New Roman" w:cs="Times New Roman"/>
          <w:i/>
          <w:iCs/>
          <w:color w:val="363636"/>
        </w:rPr>
        <w:t>Center for Army Lessons Learned Newsletter,10</w:t>
      </w:r>
      <w:r w:rsidRPr="00CB4158">
        <w:rPr>
          <w:rFonts w:eastAsia="Times New Roman" w:cs="Times New Roman"/>
          <w:color w:val="363636"/>
        </w:rPr>
        <w:t>(16), Retrieved from: </w:t>
      </w:r>
      <w:hyperlink r:id="rId16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http://www.globalsecurity.org/military/library/report/call/call_10-16-ch02.htm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lastRenderedPageBreak/>
        <w:t>Improvised explosive device (IED) safe standoff distance cheat sheet</w:t>
      </w:r>
      <w:r w:rsidRPr="00CB4158">
        <w:rPr>
          <w:rFonts w:eastAsia="Times New Roman" w:cs="Times New Roman"/>
          <w:color w:val="363636"/>
        </w:rPr>
        <w:t> (N. D.). Homeland Security Digital Library. Retrieved from </w:t>
      </w:r>
      <w:hyperlink r:id="rId17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https://www.hsdl.org/?abstract&amp;did=440775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Mission of Department of Homeland Security</w:t>
      </w:r>
      <w:r w:rsidRPr="00CB4158">
        <w:rPr>
          <w:rFonts w:eastAsia="Times New Roman" w:cs="Times New Roman"/>
          <w:color w:val="363636"/>
        </w:rPr>
        <w:t> (2013). Retrieved from: </w:t>
      </w:r>
      <w:hyperlink r:id="rId18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http://www.dhs.gov/our-mission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Summary of terrorism threat to the US Homeland</w:t>
      </w:r>
      <w:r w:rsidRPr="00CB4158">
        <w:rPr>
          <w:rFonts w:eastAsia="Times New Roman" w:cs="Times New Roman"/>
          <w:color w:val="363636"/>
        </w:rPr>
        <w:t> (2019). National Terrorism Advisory System, DHS. Retrieved from </w:t>
      </w:r>
      <w:hyperlink r:id="rId19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https://www.dhs.gov/sites/default/files/ntas/alerts/19_0718_ntas-bulletin_0.pdf</w:t>
        </w:r>
      </w:hyperlink>
    </w:p>
    <w:p w:rsidR="009760CD" w:rsidRPr="00CB4158" w:rsidRDefault="009760CD" w:rsidP="009760CD">
      <w:pPr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color w:val="363636"/>
        </w:rPr>
        <w:br/>
      </w:r>
    </w:p>
    <w:p w:rsidR="009760CD" w:rsidRPr="00CB4158" w:rsidRDefault="009760CD" w:rsidP="009760CD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B415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Airport and Aviation Security</w:t>
      </w:r>
      <w:r w:rsidRPr="00CB4158">
        <w:rPr>
          <w:rFonts w:eastAsia="Times New Roman" w:cs="Times New Roman"/>
          <w:color w:val="363636"/>
        </w:rPr>
        <w:t>, Homeland Security Today. </w:t>
      </w:r>
      <w:hyperlink r:id="rId20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https://www.hstoday.us/subject-matter-areas/airport-aviation-security/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Department of Homeland Security</w:t>
      </w:r>
      <w:r w:rsidRPr="00CB4158">
        <w:rPr>
          <w:rFonts w:eastAsia="Times New Roman" w:cs="Times New Roman"/>
          <w:color w:val="363636"/>
        </w:rPr>
        <w:t>. </w:t>
      </w:r>
      <w:hyperlink r:id="rId21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National Counterterrorism Center</w:t>
      </w:r>
      <w:r w:rsidRPr="00CB4158">
        <w:rPr>
          <w:rFonts w:eastAsia="Times New Roman" w:cs="Times New Roman"/>
          <w:color w:val="363636"/>
        </w:rPr>
        <w:t>. </w:t>
      </w:r>
      <w:hyperlink r:id="rId22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https://www.dni.gov/index.php/nctc-home</w:t>
        </w:r>
      </w:hyperlink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U. S. Northern Command</w:t>
      </w:r>
      <w:r w:rsidRPr="00CB4158">
        <w:rPr>
          <w:rFonts w:eastAsia="Times New Roman" w:cs="Times New Roman"/>
          <w:color w:val="363636"/>
        </w:rPr>
        <w:t>. </w:t>
      </w:r>
      <w:hyperlink r:id="rId23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http://www.northcom.mil/Home.aspx</w:t>
        </w:r>
      </w:hyperlink>
    </w:p>
    <w:p w:rsidR="009760CD" w:rsidRPr="00CB4158" w:rsidRDefault="009760CD" w:rsidP="009760CD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CB415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</w:t>
      </w:r>
    </w:p>
    <w:p w:rsidR="009760CD" w:rsidRPr="00CB4158" w:rsidRDefault="009760CD" w:rsidP="009760CD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CB4158">
        <w:rPr>
          <w:rFonts w:eastAsia="Times New Roman" w:cs="Times New Roman"/>
          <w:i/>
          <w:iCs/>
          <w:color w:val="363636"/>
        </w:rPr>
        <w:t>Homeland Security Mobile Terrorist Screening Center</w:t>
      </w:r>
      <w:r w:rsidRPr="00CB4158">
        <w:rPr>
          <w:rFonts w:eastAsia="Times New Roman" w:cs="Times New Roman"/>
          <w:color w:val="363636"/>
        </w:rPr>
        <w:t> (2010). Retrieved from </w:t>
      </w:r>
      <w:hyperlink r:id="rId24" w:tgtFrame="_blank" w:history="1">
        <w:r w:rsidRPr="00CB4158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https://www.youtube.com/watch?v=oJmU-JEwayo</w:t>
        </w:r>
      </w:hyperlink>
    </w:p>
    <w:p w:rsidR="009760CD" w:rsidRPr="00CB4158" w:rsidRDefault="009760CD" w:rsidP="009760CD">
      <w:pPr>
        <w:rPr>
          <w:rFonts w:eastAsia="Times New Roman" w:cs="Times New Roman"/>
        </w:rPr>
      </w:pPr>
    </w:p>
    <w:p w:rsidR="009760CD" w:rsidRDefault="009760CD" w:rsidP="009760CD"/>
    <w:p w:rsidR="009760CD" w:rsidRDefault="009760CD" w:rsidP="009760CD"/>
    <w:p w:rsidR="009760CD" w:rsidRDefault="009760CD" w:rsidP="009760CD"/>
    <w:p w:rsidR="009760CD" w:rsidRPr="004C5B0E" w:rsidRDefault="009760CD" w:rsidP="009760C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Module 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3 –</w:t>
      </w:r>
      <w:r w:rsidRPr="004C5B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Background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</w:t>
      </w:r>
    </w:p>
    <w:p w:rsidR="009760CD" w:rsidRPr="004C5B0E" w:rsidRDefault="009760CD" w:rsidP="009760C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4C5B0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JOINT TERRORISM TASK FORCE (JTTF), FUSION CENTERS OPERATIONS AS RELATED TO DHS</w:t>
      </w:r>
    </w:p>
    <w:p w:rsidR="009760CD" w:rsidRPr="004C5B0E" w:rsidRDefault="009760CD" w:rsidP="009760C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lastRenderedPageBreak/>
        <w:t>National Network of Fusion Centers Fact Sheet</w:t>
      </w:r>
      <w:r w:rsidRPr="004C5B0E">
        <w:rPr>
          <w:rFonts w:ascii="Arial" w:eastAsia="Times New Roman" w:hAnsi="Arial" w:cs="Arial"/>
        </w:rPr>
        <w:t> (2013). DHS.gov. Retrieved from: </w:t>
      </w:r>
      <w:hyperlink r:id="rId25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http://www.dhs.gov/national-network-fusion-centers-fact-sheet</w:t>
        </w:r>
      </w:hyperlink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National Prevention Framework</w:t>
      </w:r>
      <w:r w:rsidRPr="004C5B0E">
        <w:rPr>
          <w:rFonts w:ascii="Arial" w:eastAsia="Times New Roman" w:hAnsi="Arial" w:cs="Arial"/>
        </w:rPr>
        <w:t> (2016), second edition. FEMA. Retrieved from </w:t>
      </w:r>
      <w:hyperlink r:id="rId26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https://www.fema.gov/media-library-data/1466017209279-83b72d5959787995794c0874095500b1/National_Prevention_Framework2nd.pdf</w:t>
        </w:r>
        <w:r w:rsidRPr="004C5B0E">
          <w:rPr>
            <w:rFonts w:ascii="Arial" w:eastAsia="Times New Roman" w:hAnsi="Arial" w:cs="Arial"/>
            <w:i/>
            <w:iCs/>
            <w:color w:val="CC3300"/>
          </w:rPr>
          <w:t> </w:t>
        </w:r>
      </w:hyperlink>
      <w:r w:rsidRPr="004C5B0E">
        <w:rPr>
          <w:rFonts w:ascii="Arial" w:eastAsia="Times New Roman" w:hAnsi="Arial" w:cs="Arial"/>
        </w:rPr>
        <w:br/>
        <w:t>Read “Intelligence and Information Sharing,” pp. 10 to 12.</w:t>
      </w:r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The Federal Bureau of Investigations: Just the facts</w:t>
      </w:r>
      <w:r w:rsidRPr="004C5B0E">
        <w:rPr>
          <w:rFonts w:ascii="Arial" w:eastAsia="Times New Roman" w:hAnsi="Arial" w:cs="Arial"/>
        </w:rPr>
        <w:t> (2017, May12). CRS. Retrieved from </w:t>
      </w:r>
      <w:hyperlink r:id="rId27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https://crsreports.congress.gov/product/pdf/IF/IF10651</w:t>
        </w:r>
      </w:hyperlink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t>The White House (2007). </w:t>
      </w:r>
      <w:r w:rsidRPr="004C5B0E">
        <w:rPr>
          <w:rFonts w:ascii="Arial" w:eastAsia="Times New Roman" w:hAnsi="Arial" w:cs="Arial"/>
          <w:i/>
          <w:iCs/>
        </w:rPr>
        <w:t>Roles of the State and major urban area fusion centers</w:t>
      </w:r>
      <w:r w:rsidRPr="004C5B0E">
        <w:rPr>
          <w:rFonts w:ascii="Arial" w:eastAsia="Times New Roman" w:hAnsi="Arial" w:cs="Arial"/>
        </w:rPr>
        <w:t>, Appendix 1 - Establishing a National Integrated Network of State and Major Urban Area Fusion Centers. Retrieved from: </w:t>
      </w:r>
      <w:hyperlink r:id="rId28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http://georgewbush-whitehouse.archives.gov/nsc/infosharing/sectionIX.html</w:t>
        </w:r>
      </w:hyperlink>
    </w:p>
    <w:p w:rsidR="009760CD" w:rsidRPr="004C5B0E" w:rsidRDefault="009760CD" w:rsidP="009760C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DHS Information Sharing and Safeguarding Strateg</w:t>
      </w:r>
      <w:r w:rsidRPr="004C5B0E">
        <w:rPr>
          <w:rFonts w:ascii="Arial" w:eastAsia="Times New Roman" w:hAnsi="Arial" w:cs="Arial"/>
        </w:rPr>
        <w:t>y. </w:t>
      </w:r>
      <w:hyperlink r:id="rId29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https://www.dhs.gov/information-sharing-and-safeguarding-strategy</w:t>
        </w:r>
      </w:hyperlink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Fusion Centers and Joint Terrorism Task Forces</w:t>
      </w:r>
      <w:r w:rsidRPr="004C5B0E">
        <w:rPr>
          <w:rFonts w:ascii="Arial" w:eastAsia="Times New Roman" w:hAnsi="Arial" w:cs="Arial"/>
        </w:rPr>
        <w:t>. </w:t>
      </w:r>
      <w:hyperlink r:id="rId30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http://www.dhs.gov/fusion-centers-and-joint-terrorism-task-forces</w:t>
        </w:r>
      </w:hyperlink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Joint Terrorism Task Force; What We Investigate</w:t>
      </w:r>
      <w:r w:rsidRPr="004C5B0E">
        <w:rPr>
          <w:rFonts w:ascii="Arial" w:eastAsia="Times New Roman" w:hAnsi="Arial" w:cs="Arial"/>
        </w:rPr>
        <w:t>, FBI. </w:t>
      </w:r>
      <w:hyperlink r:id="rId31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https://www.fbi.gov/investigate/terrorism/joint-terrorism-task-forces</w:t>
        </w:r>
      </w:hyperlink>
    </w:p>
    <w:p w:rsidR="009760CD" w:rsidRPr="004C5B0E" w:rsidRDefault="009760CD" w:rsidP="009760CD">
      <w:pPr>
        <w:spacing w:line="312" w:lineRule="atLeast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</w:rPr>
        <w:br/>
      </w:r>
    </w:p>
    <w:p w:rsidR="009760CD" w:rsidRPr="004C5B0E" w:rsidRDefault="009760CD" w:rsidP="009760C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C5B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Videos</w:t>
      </w:r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t>Inside the Denver Joint Terrorism Task Force</w:t>
      </w:r>
      <w:r w:rsidRPr="004C5B0E">
        <w:rPr>
          <w:rFonts w:ascii="Arial" w:eastAsia="Times New Roman" w:hAnsi="Arial" w:cs="Arial"/>
        </w:rPr>
        <w:t>. FBI. </w:t>
      </w:r>
      <w:hyperlink r:id="rId32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https://www.youtube.com/watch?v=6-hxnd65C60</w:t>
        </w:r>
      </w:hyperlink>
    </w:p>
    <w:p w:rsidR="009760CD" w:rsidRPr="004C5B0E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</w:rPr>
      </w:pPr>
      <w:r w:rsidRPr="004C5B0E">
        <w:rPr>
          <w:rFonts w:ascii="Arial" w:eastAsia="Times New Roman" w:hAnsi="Arial" w:cs="Arial"/>
          <w:i/>
          <w:iCs/>
        </w:rPr>
        <w:lastRenderedPageBreak/>
        <w:t>Inside the Fusion Center, San Antonio News 4</w:t>
      </w:r>
      <w:r w:rsidRPr="004C5B0E">
        <w:rPr>
          <w:rFonts w:ascii="Arial" w:eastAsia="Times New Roman" w:hAnsi="Arial" w:cs="Arial"/>
        </w:rPr>
        <w:t>. </w:t>
      </w:r>
      <w:hyperlink r:id="rId33" w:tgtFrame="_blank" w:history="1">
        <w:r w:rsidRPr="004C5B0E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https://www.youtube.com/watch?v=nyL60fS2OSs</w:t>
        </w:r>
      </w:hyperlink>
    </w:p>
    <w:p w:rsidR="009760CD" w:rsidRPr="004C5B0E" w:rsidRDefault="009760CD" w:rsidP="009760CD">
      <w:pPr>
        <w:rPr>
          <w:rFonts w:eastAsia="Times New Roman" w:cs="Times New Roman"/>
        </w:rPr>
      </w:pPr>
    </w:p>
    <w:p w:rsidR="009760CD" w:rsidRDefault="009760CD" w:rsidP="009760CD"/>
    <w:p w:rsidR="009760CD" w:rsidRDefault="009760CD"/>
    <w:p w:rsidR="009760CD" w:rsidRDefault="009760CD"/>
    <w:p w:rsidR="009760CD" w:rsidRPr="005A3D86" w:rsidRDefault="009760CD" w:rsidP="009760CD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5A3D86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9760CD" w:rsidRPr="005A3D86" w:rsidRDefault="009760CD" w:rsidP="009760CD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5A3D86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COUNTERTERRORISM AND DHS INTEGRATION AND REFLECTION</w:t>
      </w:r>
    </w:p>
    <w:p w:rsidR="009760CD" w:rsidRPr="005A3D86" w:rsidRDefault="009760CD" w:rsidP="009760C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A3D8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Implementing 9/11 Commission recommendations: Progress report 2011</w:t>
      </w:r>
      <w:r w:rsidRPr="005A3D86">
        <w:rPr>
          <w:rFonts w:ascii="Arial" w:eastAsia="Times New Roman" w:hAnsi="Arial" w:cs="Arial"/>
          <w:color w:val="363636"/>
        </w:rPr>
        <w:t>. DHS. Retrieved from: </w:t>
      </w:r>
      <w:hyperlink r:id="rId34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http://www.dhs.gov/xlibrary/assets/implementing-9-11-commission-report-progress-2011.pdf</w:t>
        </w:r>
      </w:hyperlink>
      <w:r w:rsidRPr="005A3D86">
        <w:rPr>
          <w:rFonts w:ascii="Arial" w:eastAsia="Times New Roman" w:hAnsi="Arial" w:cs="Arial"/>
          <w:color w:val="363636"/>
        </w:rPr>
        <w:t> [read passages pertaining to counterterrorism]</w:t>
      </w:r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Protecting the homeland: Intelligence integration 15 years after 9/11</w:t>
      </w:r>
      <w:r w:rsidRPr="005A3D86">
        <w:rPr>
          <w:rFonts w:ascii="Arial" w:eastAsia="Times New Roman" w:hAnsi="Arial" w:cs="Arial"/>
          <w:color w:val="363636"/>
        </w:rPr>
        <w:t> (2016). Homeland Security Intelligence Council and Intelligence and National Security Alliance. Retrieved from </w:t>
      </w:r>
      <w:hyperlink r:id="rId35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https://www.insaonline.org/wp-content/uploads/2017/04/INSA_WP_ProtectHomeland.pdf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Review of domestic sharing of counterterrorism information</w:t>
      </w:r>
      <w:r w:rsidRPr="005A3D86">
        <w:rPr>
          <w:rFonts w:ascii="Arial" w:eastAsia="Times New Roman" w:hAnsi="Arial" w:cs="Arial"/>
          <w:color w:val="363636"/>
        </w:rPr>
        <w:t>. DHS. Retrieved from </w:t>
      </w:r>
      <w:hyperlink r:id="rId36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https://www.dni.gov/files/documents/Newsroom/Domestic_Sharing_Counterterrorism_Information_Report.pdf</w:t>
        </w:r>
      </w:hyperlink>
    </w:p>
    <w:p w:rsidR="009760CD" w:rsidRPr="005A3D86" w:rsidRDefault="009760CD" w:rsidP="009760CD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A3D8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Counterterrorism and Criminal Exploitation Unit, ICE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37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http://www.ice.gov/counterterrorism-criminal-exploitation/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Counterterrorism Committees &amp; Working Groups, DHS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38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http://www.dhs.gov/counterterrorism-committees-working-groups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lastRenderedPageBreak/>
        <w:t>Counterterrorism Laws &amp; Regulations, DHS</w:t>
      </w:r>
      <w:r w:rsidRPr="005A3D86">
        <w:rPr>
          <w:rFonts w:ascii="Arial" w:eastAsia="Times New Roman" w:hAnsi="Arial" w:cs="Arial"/>
          <w:color w:val="363636"/>
        </w:rPr>
        <w:t>: </w:t>
      </w:r>
      <w:hyperlink r:id="rId39" w:anchor="6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http://www.dhs.gov/counterterrorism-laws-regulations#6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Homeland Security and Counterterrorism Program</w:t>
      </w:r>
      <w:r w:rsidRPr="005A3D86">
        <w:rPr>
          <w:rFonts w:ascii="Arial" w:eastAsia="Times New Roman" w:hAnsi="Arial" w:cs="Arial"/>
          <w:color w:val="363636"/>
        </w:rPr>
        <w:t>. Center for Strategic &amp; International Studies. </w:t>
      </w:r>
      <w:hyperlink r:id="rId40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https://csis.org/program/homeland-security-program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Joint Counterterrorism Assessment Team (JCAT)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41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http://www.nctc.gov/jcat.html</w:t>
        </w:r>
      </w:hyperlink>
    </w:p>
    <w:p w:rsidR="009760CD" w:rsidRPr="005A3D86" w:rsidRDefault="009760CD" w:rsidP="009760CD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National Counterterrorism Center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42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</w:t>
        </w:r>
      </w:hyperlink>
    </w:p>
    <w:p w:rsidR="009760CD" w:rsidRPr="005A3D86" w:rsidRDefault="009760CD" w:rsidP="009760CD">
      <w:pPr>
        <w:rPr>
          <w:rFonts w:eastAsia="Times New Roman" w:cs="Times New Roman"/>
        </w:rPr>
      </w:pPr>
    </w:p>
    <w:p w:rsidR="009760CD" w:rsidRDefault="009760CD" w:rsidP="009760CD"/>
    <w:p w:rsidR="009760CD" w:rsidRDefault="009760CD">
      <w:bookmarkStart w:id="0" w:name="_GoBack"/>
      <w:bookmarkEnd w:id="0"/>
    </w:p>
    <w:sectPr w:rsidR="009760CD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9"/>
    <w:rsid w:val="004B3698"/>
    <w:rsid w:val="009760CD"/>
    <w:rsid w:val="009A0E19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CB918"/>
  <w15:chartTrackingRefBased/>
  <w15:docId w15:val="{F5ECCDCF-3921-354D-B3CA-E6A20E1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9A0E1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0E1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A0E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0E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0E19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9A0E19"/>
    <w:rPr>
      <w:i/>
      <w:iCs/>
    </w:rPr>
  </w:style>
  <w:style w:type="character" w:customStyle="1" w:styleId="apple-converted-space">
    <w:name w:val="apple-converted-space"/>
    <w:basedOn w:val="DefaultParagraphFont"/>
    <w:rsid w:val="009A0E19"/>
  </w:style>
  <w:style w:type="character" w:styleId="Hyperlink">
    <w:name w:val="Hyperlink"/>
    <w:basedOn w:val="DefaultParagraphFont"/>
    <w:uiPriority w:val="99"/>
    <w:semiHidden/>
    <w:unhideWhenUsed/>
    <w:rsid w:val="009A0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kVEWtq9x3g" TargetMode="External"/><Relationship Id="rId18" Type="http://schemas.openxmlformats.org/officeDocument/2006/relationships/hyperlink" Target="http://www.dhs.gov/our-mission" TargetMode="External"/><Relationship Id="rId26" Type="http://schemas.openxmlformats.org/officeDocument/2006/relationships/hyperlink" Target="https://www.fema.gov/media-library-data/1466017209279-83b72d5959787995794c0874095500b1/National_Prevention_Framework2nd.pdf%20" TargetMode="External"/><Relationship Id="rId39" Type="http://schemas.openxmlformats.org/officeDocument/2006/relationships/hyperlink" Target="http://www.dhs.gov/counterterrorism-laws-regulations" TargetMode="External"/><Relationship Id="rId21" Type="http://schemas.openxmlformats.org/officeDocument/2006/relationships/hyperlink" Target="http://www.dhs.gov/" TargetMode="External"/><Relationship Id="rId34" Type="http://schemas.openxmlformats.org/officeDocument/2006/relationships/hyperlink" Target="http://www.dhs.gov/xlibrary/assets/implementing-9-11-commission-report-progress-2011.pdf" TargetMode="External"/><Relationship Id="rId42" Type="http://schemas.openxmlformats.org/officeDocument/2006/relationships/hyperlink" Target="http://www.nctc.gov/" TargetMode="External"/><Relationship Id="rId7" Type="http://schemas.openxmlformats.org/officeDocument/2006/relationships/hyperlink" Target="https://www.fema.gov/media-library/assets/documents/1849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obalsecurity.org/military/library/report/call/call_10-16-ch02.htm" TargetMode="External"/><Relationship Id="rId20" Type="http://schemas.openxmlformats.org/officeDocument/2006/relationships/hyperlink" Target="https://www.hstoday.us/subject-matter-areas/airport-aviation-security/" TargetMode="External"/><Relationship Id="rId29" Type="http://schemas.openxmlformats.org/officeDocument/2006/relationships/hyperlink" Target="https://www.dhs.gov/information-sharing-and-safeguarding-strategy" TargetMode="External"/><Relationship Id="rId41" Type="http://schemas.openxmlformats.org/officeDocument/2006/relationships/hyperlink" Target="http://www.nctc.gov/jca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08151197225-ced8c60378c3936adb92c1a3ee6f6564/FINAL_NIMS_2017.pdf" TargetMode="External"/><Relationship Id="rId11" Type="http://schemas.openxmlformats.org/officeDocument/2006/relationships/hyperlink" Target="https://www.fema.gov/media-library/assets/documents/117791" TargetMode="External"/><Relationship Id="rId24" Type="http://schemas.openxmlformats.org/officeDocument/2006/relationships/hyperlink" Target="https://www.youtube.com/watch?v=oJmU-JEwayo" TargetMode="External"/><Relationship Id="rId32" Type="http://schemas.openxmlformats.org/officeDocument/2006/relationships/hyperlink" Target="https://www.youtube.com/watch?v=6-hxnd65C60" TargetMode="External"/><Relationship Id="rId37" Type="http://schemas.openxmlformats.org/officeDocument/2006/relationships/hyperlink" Target="http://www.ice.gov/counterterrorism-criminal-exploitation/" TargetMode="External"/><Relationship Id="rId40" Type="http://schemas.openxmlformats.org/officeDocument/2006/relationships/hyperlink" Target="https://csis.org/program/homeland-security-program" TargetMode="External"/><Relationship Id="rId5" Type="http://schemas.openxmlformats.org/officeDocument/2006/relationships/hyperlink" Target="http://www.co.san-diego.ca.us/oes/emergency_management/protected/docs/2010_Complete_Plan_w_Annexes.pdf" TargetMode="External"/><Relationship Id="rId15" Type="http://schemas.openxmlformats.org/officeDocument/2006/relationships/hyperlink" Target="http://www.globalsecurity.org/military/library/report/call/call_10-16-ch03.htm" TargetMode="External"/><Relationship Id="rId23" Type="http://schemas.openxmlformats.org/officeDocument/2006/relationships/hyperlink" Target="http://www.northcom.mil/Home.aspx" TargetMode="External"/><Relationship Id="rId28" Type="http://schemas.openxmlformats.org/officeDocument/2006/relationships/hyperlink" Target="http://georgewbush-whitehouse.archives.gov/nsc/infosharing/sectionIX.html" TargetMode="External"/><Relationship Id="rId36" Type="http://schemas.openxmlformats.org/officeDocument/2006/relationships/hyperlink" Target="https://www.dni.gov/files/documents/Newsroom/Domestic_Sharing_Counterterrorism_Information_Report.pdf" TargetMode="External"/><Relationship Id="rId10" Type="http://schemas.openxmlformats.org/officeDocument/2006/relationships/hyperlink" Target="http://www.fema.gov/national-planning-frameworks" TargetMode="External"/><Relationship Id="rId19" Type="http://schemas.openxmlformats.org/officeDocument/2006/relationships/hyperlink" Target="https://www.dhs.gov/sites/default/files/ntas/alerts/19_0718_ntas-bulletin_0.pdf" TargetMode="External"/><Relationship Id="rId31" Type="http://schemas.openxmlformats.org/officeDocument/2006/relationships/hyperlink" Target="https://www.fbi.gov/investigate/terrorism/joint-terrorism-task-forces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fema.gov/media-library-data/1527613746699-fa31d9ade55988da1293192f1b18f4e3/CPG201Final20180525_508c.pdf" TargetMode="External"/><Relationship Id="rId9" Type="http://schemas.openxmlformats.org/officeDocument/2006/relationships/hyperlink" Target="http://www.hsaj.org/?article=8.1.8" TargetMode="External"/><Relationship Id="rId14" Type="http://schemas.openxmlformats.org/officeDocument/2006/relationships/hyperlink" Target="https://wellspringinfo.com/wp-content/uploads/2017/05/bombThreatStandOffCard.png" TargetMode="External"/><Relationship Id="rId22" Type="http://schemas.openxmlformats.org/officeDocument/2006/relationships/hyperlink" Target="https://www.dni.gov/index.php/nctc-home" TargetMode="External"/><Relationship Id="rId27" Type="http://schemas.openxmlformats.org/officeDocument/2006/relationships/hyperlink" Target="https://crsreports.congress.gov/product/pdf/IF/IF10651" TargetMode="External"/><Relationship Id="rId30" Type="http://schemas.openxmlformats.org/officeDocument/2006/relationships/hyperlink" Target="http://www.dhs.gov/fusion-centers-and-joint-terrorism-task-forces" TargetMode="External"/><Relationship Id="rId35" Type="http://schemas.openxmlformats.org/officeDocument/2006/relationships/hyperlink" Target="https://www.insaonline.org/wp-content/uploads/2017/04/INSA_WP_ProtectHomeland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dhs.gov/presidential-policy-directive-8-national-preparednes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1.nyc.gov/site/em/about/citywide-incident-management-system.page" TargetMode="External"/><Relationship Id="rId17" Type="http://schemas.openxmlformats.org/officeDocument/2006/relationships/hyperlink" Target="https://www.hsdl.org/?abstract&amp;did=440775" TargetMode="External"/><Relationship Id="rId25" Type="http://schemas.openxmlformats.org/officeDocument/2006/relationships/hyperlink" Target="http://www.dhs.gov/national-network-fusion-centers-fact-sheet" TargetMode="External"/><Relationship Id="rId33" Type="http://schemas.openxmlformats.org/officeDocument/2006/relationships/hyperlink" Target="https://www.youtube.com/watch?v=nyL60fS2OSs" TargetMode="External"/><Relationship Id="rId38" Type="http://schemas.openxmlformats.org/officeDocument/2006/relationships/hyperlink" Target="http://www.dhs.gov/counterterrorism-committees-working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2020-10-02T01:47:00Z</dcterms:created>
  <dcterms:modified xsi:type="dcterms:W3CDTF">2020-10-02T01:47:00Z</dcterms:modified>
</cp:coreProperties>
</file>