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80B3" w14:textId="77777777" w:rsidR="00E91634" w:rsidRPr="00602481" w:rsidRDefault="00E91634" w:rsidP="00E91634">
      <w:pPr>
        <w:rPr>
          <w:rFonts w:ascii="Times New Roman" w:hAnsi="Times New Roman" w:cs="Times New Roman"/>
        </w:rPr>
      </w:pPr>
      <w:r w:rsidRPr="00602481">
        <w:rPr>
          <w:color w:val="222222"/>
          <w:sz w:val="20"/>
          <w:shd w:val="clear" w:color="auto" w:fill="FFFFFF"/>
        </w:rPr>
        <w:t>Violence in Healthcare Related Evidence Based Paper - Evidenced Based Paper</w:t>
      </w:r>
    </w:p>
    <w:p w14:paraId="0DAE2886" w14:textId="77777777" w:rsidR="00E91634" w:rsidRDefault="00E91634" w:rsidP="00E91634"/>
    <w:p w14:paraId="6D5559D2" w14:textId="77777777" w:rsidR="00E91634" w:rsidRPr="00602481" w:rsidRDefault="00E91634" w:rsidP="00E91634">
      <w:pPr>
        <w:rPr>
          <w:rFonts w:ascii="Times New Roman" w:hAnsi="Times New Roman" w:cs="Times New Roman"/>
        </w:rPr>
      </w:pPr>
      <w:r w:rsidRPr="00602481">
        <w:rPr>
          <w:b/>
          <w:bCs/>
          <w:color w:val="7D9FD3"/>
          <w:sz w:val="20"/>
          <w:shd w:val="clear" w:color="auto" w:fill="FFFFFF"/>
        </w:rPr>
        <w:t>Evidence Based Violence in Healthcare Related Problem Paper Guidelines:</w:t>
      </w:r>
      <w:r w:rsidRPr="00602481">
        <w:rPr>
          <w:color w:val="222222"/>
          <w:sz w:val="20"/>
        </w:rPr>
        <w:br/>
      </w:r>
      <w:r w:rsidRPr="00602481">
        <w:rPr>
          <w:color w:val="7D9FD3"/>
          <w:sz w:val="20"/>
          <w:shd w:val="clear" w:color="auto" w:fill="FFFFFF"/>
        </w:rPr>
        <w:t>Each student will select a specific violence in healthcare related problem (lateral, bullying, verbal and physical aggression, threatening words or actions, sexual harassment, and physical assaults).</w:t>
      </w:r>
      <w:r w:rsidRPr="00602481">
        <w:rPr>
          <w:color w:val="222222"/>
          <w:sz w:val="20"/>
        </w:rPr>
        <w:br/>
      </w:r>
      <w:r w:rsidRPr="00602481">
        <w:rPr>
          <w:b/>
          <w:bCs/>
          <w:color w:val="EF4540"/>
          <w:sz w:val="20"/>
          <w:shd w:val="clear" w:color="auto" w:fill="FFFFFF"/>
        </w:rPr>
        <w:t>Note that a Turn-It-In Score of greater than 30 will not be accepted.</w:t>
      </w:r>
      <w:r w:rsidRPr="00602481">
        <w:rPr>
          <w:color w:val="222222"/>
          <w:sz w:val="20"/>
        </w:rPr>
        <w:br/>
      </w:r>
      <w:r w:rsidRPr="00602481">
        <w:rPr>
          <w:color w:val="7D9FD3"/>
          <w:sz w:val="20"/>
          <w:shd w:val="clear" w:color="auto" w:fill="FFFFFF"/>
        </w:rPr>
        <w:t>Please follow the grading rubric in your syllabus and posted above for specific directions.</w:t>
      </w:r>
    </w:p>
    <w:p w14:paraId="7E63AF84" w14:textId="77777777" w:rsidR="00E91634" w:rsidRDefault="00E91634" w:rsidP="00E91634"/>
    <w:p w14:paraId="7E5FAB38" w14:textId="77777777" w:rsidR="00E91634" w:rsidRDefault="00E91634" w:rsidP="00865879">
      <w:pPr>
        <w:ind w:left="720" w:hanging="360"/>
      </w:pPr>
      <w:bookmarkStart w:id="0" w:name="_GoBack"/>
      <w:bookmarkEnd w:id="0"/>
    </w:p>
    <w:p w14:paraId="761AD346" w14:textId="77777777" w:rsidR="00865879" w:rsidRPr="00824809" w:rsidRDefault="00865879" w:rsidP="00865879">
      <w:pPr>
        <w:pStyle w:val="ListParagraph"/>
        <w:numPr>
          <w:ilvl w:val="0"/>
          <w:numId w:val="1"/>
        </w:numPr>
        <w:rPr>
          <w:rFonts w:ascii="Arial" w:hAnsi="Arial"/>
          <w:b/>
          <w:color w:val="auto"/>
        </w:rPr>
      </w:pPr>
      <w:r w:rsidRPr="00824809">
        <w:rPr>
          <w:rFonts w:ascii="Arial" w:hAnsi="Arial"/>
          <w:b/>
          <w:color w:val="auto"/>
        </w:rPr>
        <w:t>Evidenced Based Violence</w:t>
      </w:r>
      <w:r>
        <w:rPr>
          <w:rFonts w:ascii="Arial" w:hAnsi="Arial"/>
          <w:b/>
          <w:color w:val="auto"/>
        </w:rPr>
        <w:t xml:space="preserve"> Healthcare</w:t>
      </w:r>
      <w:r w:rsidRPr="00824809">
        <w:rPr>
          <w:rFonts w:ascii="Arial" w:hAnsi="Arial"/>
          <w:b/>
          <w:color w:val="auto"/>
        </w:rPr>
        <w:t xml:space="preserve"> Related Problem Paper (20% of the Final Grade)</w:t>
      </w:r>
    </w:p>
    <w:p w14:paraId="7E280948" w14:textId="77777777" w:rsidR="00865879" w:rsidRDefault="00865879" w:rsidP="00865879">
      <w:pPr>
        <w:rPr>
          <w:b/>
          <w:color w:val="auto"/>
        </w:rPr>
      </w:pPr>
    </w:p>
    <w:p w14:paraId="60F8FBE0" w14:textId="77777777" w:rsidR="00CC79CD" w:rsidRDefault="00865879" w:rsidP="00865879">
      <w:r>
        <w:rPr>
          <w:b/>
          <w:bCs/>
          <w:szCs w:val="24"/>
        </w:rPr>
        <w:t xml:space="preserve">Evidence Based Violence in Healthcare Related Problem Paper </w:t>
      </w:r>
      <w:r w:rsidRPr="005F2F27">
        <w:rPr>
          <w:b/>
          <w:szCs w:val="24"/>
        </w:rPr>
        <w:t>Guidelines:</w:t>
      </w:r>
      <w:r w:rsidRPr="005F2F27">
        <w:rPr>
          <w:b/>
          <w:szCs w:val="24"/>
        </w:rPr>
        <w:br/>
      </w:r>
      <w:r>
        <w:br/>
        <w:t>1. Each student will select a specific violence in healthcare related problem (</w:t>
      </w:r>
      <w:r>
        <w:rPr>
          <w:color w:val="000000"/>
          <w:shd w:val="clear" w:color="auto" w:fill="FFFFFF"/>
        </w:rPr>
        <w:t xml:space="preserve">lateral, </w:t>
      </w:r>
      <w:r w:rsidRPr="001012F2">
        <w:rPr>
          <w:color w:val="000000"/>
          <w:shd w:val="clear" w:color="auto" w:fill="FFFFFF"/>
        </w:rPr>
        <w:t>bullying, verbal and physical aggression, threatening words or actions, sexual harassment, and physical assaults</w:t>
      </w:r>
      <w:r>
        <w:rPr>
          <w:color w:val="000000"/>
          <w:shd w:val="clear" w:color="auto" w:fill="FFFFFF"/>
        </w:rPr>
        <w:t>). (10%)</w:t>
      </w:r>
      <w:r>
        <w:br/>
        <w:t>2. Identify the magnitude of the problem to the degree that it is known, based on peer-</w:t>
      </w:r>
      <w:r>
        <w:br/>
        <w:t>reviewed literature and other resources. (15%)</w:t>
      </w:r>
      <w:r>
        <w:br/>
      </w:r>
      <w:r>
        <w:br/>
        <w:t>3. Discuss: (25%)</w:t>
      </w:r>
      <w:r>
        <w:br/>
        <w:t>• Operational definition;</w:t>
      </w:r>
      <w:r>
        <w:br/>
        <w:t>• Characteristics;</w:t>
      </w:r>
      <w:r>
        <w:br/>
        <w:t>• Risk factors for the problem;</w:t>
      </w:r>
      <w:r>
        <w:br/>
        <w:t>• Effects/outcomes (e.g., health, quality of life, cost);</w:t>
      </w:r>
      <w:r>
        <w:br/>
        <w:t>• Reporting procedures;</w:t>
      </w:r>
      <w:r>
        <w:br/>
        <w:t>• Potential intervention/treatment strategies for prevention and control of the problem:</w:t>
      </w:r>
      <w:r>
        <w:br/>
        <w:t>- The Federal Role</w:t>
      </w:r>
      <w:r>
        <w:br/>
        <w:t>- The State Role</w:t>
      </w:r>
      <w:r>
        <w:br/>
        <w:t>- Collaborating Community Services/interdisciplinary collaboration</w:t>
      </w:r>
      <w:r>
        <w:br/>
      </w:r>
      <w:r>
        <w:br/>
        <w:t>4. Apply Strategies learned from online discussions, textbook readings, or assigned journal articles: (15%)</w:t>
      </w:r>
      <w:r>
        <w:br/>
        <w:t>• Identify the most appropriate potential intervention and prevention strategies for the selected violence-related problem, based on your knowledge of the most successful approaches that you feel are warranted.</w:t>
      </w:r>
      <w:r>
        <w:br/>
        <w:t>• Justify your position.</w:t>
      </w:r>
      <w:r>
        <w:br/>
      </w:r>
      <w:r>
        <w:br/>
        <w:t xml:space="preserve">5. Critique current available research data and identify further research needs and </w:t>
      </w:r>
      <w:r>
        <w:br/>
        <w:t>efforts. (15%)</w:t>
      </w:r>
      <w:r>
        <w:br/>
      </w:r>
      <w:r>
        <w:br/>
        <w:t>The paper will be evaluated for content including completeness of the discussion and analysis related to numbers 2-5 above. In addition, organization, grammatical construction, rhetoric, and appropriate use of references and resources will be considered in the total evaluation.</w:t>
      </w:r>
      <w:r>
        <w:br/>
      </w:r>
      <w:r>
        <w:br/>
        <w:t xml:space="preserve">Length of Paper: Approximately seven to ten pages (quality, not quantity, is important); </w:t>
      </w:r>
      <w:r>
        <w:lastRenderedPageBreak/>
        <w:t>typed; double-spaced and APA formatting used.</w:t>
      </w:r>
      <w:r>
        <w:br/>
      </w:r>
      <w:r>
        <w:br/>
      </w:r>
      <w:r w:rsidRPr="003D660C">
        <w:rPr>
          <w:b/>
        </w:rPr>
        <w:t>Grading of Paper:</w:t>
      </w:r>
      <w:r>
        <w:br/>
        <w:t>Content 80%</w:t>
      </w:r>
      <w:r>
        <w:br/>
        <w:t>Organization, Grammatical Construction, and Rhetoric 10%</w:t>
      </w:r>
      <w:r>
        <w:br/>
        <w:t>Citing References/Resources:  At least 3 professional references, one must be from a nursing journal (use sources not older than 5 years ) 10%</w:t>
      </w:r>
      <w:r>
        <w:br/>
      </w:r>
    </w:p>
    <w:sectPr w:rsidR="00CC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3E1"/>
    <w:multiLevelType w:val="hybridMultilevel"/>
    <w:tmpl w:val="BFF0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79"/>
    <w:rsid w:val="00865879"/>
    <w:rsid w:val="00CC79CD"/>
    <w:rsid w:val="00E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DC69"/>
  <w15:docId w15:val="{495365D2-59AD-6645-B5AC-BE07B29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5879"/>
    <w:pPr>
      <w:spacing w:after="0" w:line="240" w:lineRule="auto"/>
    </w:pPr>
    <w:rPr>
      <w:rFonts w:ascii="Arial" w:eastAsia="Times New Roman" w:hAnsi="Arial" w:cs="Arial"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7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Haja  Cooper</cp:lastModifiedBy>
  <cp:revision>2</cp:revision>
  <dcterms:created xsi:type="dcterms:W3CDTF">2016-11-03T14:59:00Z</dcterms:created>
  <dcterms:modified xsi:type="dcterms:W3CDTF">2021-01-20T06:08:00Z</dcterms:modified>
</cp:coreProperties>
</file>